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7" w:rsidRDefault="006345F7" w:rsidP="00756A55">
      <w:pPr>
        <w:pStyle w:val="Heading2"/>
        <w:tabs>
          <w:tab w:val="left" w:pos="360"/>
        </w:tabs>
        <w:spacing w:before="0" w:beforeAutospacing="0" w:after="0" w:afterAutospacing="0" w:line="360" w:lineRule="auto"/>
        <w:ind w:left="360" w:hanging="360"/>
      </w:pPr>
      <w:r>
        <w:t>SMS-</w:t>
      </w:r>
      <w:r w:rsidR="00DE6EF1">
        <w:t>204</w:t>
      </w:r>
      <w:r>
        <w:t>: Integrative marine sciences.</w:t>
      </w:r>
    </w:p>
    <w:p w:rsidR="006345F7" w:rsidRPr="00FF70B3" w:rsidRDefault="009F5B11" w:rsidP="00756A55">
      <w:pPr>
        <w:pStyle w:val="Heading3"/>
        <w:tabs>
          <w:tab w:val="left" w:pos="360"/>
        </w:tabs>
        <w:spacing w:before="0" w:beforeAutospacing="0" w:after="0" w:afterAutospacing="0" w:line="360" w:lineRule="auto"/>
        <w:ind w:left="360" w:hanging="360"/>
        <w:rPr>
          <w:b w:val="0"/>
        </w:rPr>
      </w:pPr>
      <w:r w:rsidRPr="00FF70B3">
        <w:rPr>
          <w:b w:val="0"/>
        </w:rPr>
        <w:t>HMWK</w:t>
      </w:r>
      <w:r w:rsidR="006345F7" w:rsidRPr="00FF70B3">
        <w:rPr>
          <w:b w:val="0"/>
        </w:rPr>
        <w:t xml:space="preserve"> </w:t>
      </w:r>
      <w:r w:rsidR="00BB0A3D" w:rsidRPr="00FF70B3">
        <w:rPr>
          <w:b w:val="0"/>
        </w:rPr>
        <w:t>3</w:t>
      </w:r>
      <w:r w:rsidR="00FF70B3" w:rsidRPr="00FF70B3">
        <w:rPr>
          <w:b w:val="0"/>
        </w:rPr>
        <w:t xml:space="preserve"> (please pay attention to provide uncertainties and round of</w:t>
      </w:r>
      <w:r w:rsidR="001654AE">
        <w:rPr>
          <w:b w:val="0"/>
        </w:rPr>
        <w:t>f</w:t>
      </w:r>
      <w:r w:rsidR="00FF70B3" w:rsidRPr="00FF70B3">
        <w:rPr>
          <w:b w:val="0"/>
        </w:rPr>
        <w:t xml:space="preserve"> numbers to the appropriate significant digits)</w:t>
      </w:r>
      <w:r w:rsidR="002338F2" w:rsidRPr="00FF70B3">
        <w:rPr>
          <w:b w:val="0"/>
        </w:rPr>
        <w:t>:</w:t>
      </w:r>
    </w:p>
    <w:p w:rsidR="00FF70B3" w:rsidRDefault="00FF70B3" w:rsidP="00756A55">
      <w:pPr>
        <w:pStyle w:val="NormalWeb"/>
        <w:tabs>
          <w:tab w:val="left" w:pos="360"/>
        </w:tabs>
        <w:spacing w:before="0" w:beforeAutospacing="0" w:after="0" w:afterAutospacing="0" w:line="360" w:lineRule="auto"/>
      </w:pPr>
      <w:r>
        <w:t>1. (2</w:t>
      </w:r>
      <w:r w:rsidR="000730A7">
        <w:t>5</w:t>
      </w:r>
      <w:r>
        <w:t xml:space="preserve">pts) </w:t>
      </w:r>
      <w:r w:rsidRPr="00D24561">
        <w:rPr>
          <w:u w:val="single"/>
        </w:rPr>
        <w:t xml:space="preserve">Using results from lab </w:t>
      </w:r>
      <w:r w:rsidR="00624746" w:rsidRPr="00D24561">
        <w:rPr>
          <w:u w:val="single"/>
        </w:rPr>
        <w:t>station</w:t>
      </w:r>
      <w:r w:rsidRPr="00D24561">
        <w:rPr>
          <w:u w:val="single"/>
        </w:rPr>
        <w:t xml:space="preserve"> 1</w:t>
      </w:r>
      <w:r w:rsidR="003436BD">
        <w:t xml:space="preserve"> </w:t>
      </w:r>
      <w:r w:rsidR="003750AD">
        <w:t xml:space="preserve">in lab </w:t>
      </w:r>
      <w:r w:rsidR="003436BD">
        <w:t>(Archimedes’ ball)</w:t>
      </w:r>
      <w:r>
        <w:t xml:space="preserve">: </w:t>
      </w:r>
    </w:p>
    <w:p w:rsidR="00FF70B3" w:rsidRDefault="00FF70B3" w:rsidP="00756A55">
      <w:pPr>
        <w:pStyle w:val="NormalWeb"/>
        <w:tabs>
          <w:tab w:val="left" w:pos="360"/>
        </w:tabs>
        <w:spacing w:before="0" w:beforeAutospacing="0" w:after="0" w:afterAutospacing="0" w:line="360" w:lineRule="auto"/>
      </w:pPr>
      <w:r>
        <w:t xml:space="preserve">Work out mathematically how much air needs to </w:t>
      </w:r>
      <w:r w:rsidRPr="00472740">
        <w:t xml:space="preserve">be </w:t>
      </w:r>
      <w:r w:rsidR="00E41509">
        <w:t>pulled out of the ball by the syringe i</w:t>
      </w:r>
      <w:r>
        <w:t xml:space="preserve">n order for the ball to barely start sinking in </w:t>
      </w:r>
      <w:r w:rsidRPr="00E41509">
        <w:t>the</w:t>
      </w:r>
      <w:r>
        <w:t xml:space="preserve"> surrounding water. How does it compare to your observations</w:t>
      </w:r>
      <w:r w:rsidR="009B05F5">
        <w:t xml:space="preserve"> (are they </w:t>
      </w:r>
      <w:r w:rsidR="009B05F5" w:rsidRPr="00E41509">
        <w:t>within</w:t>
      </w:r>
      <w:r w:rsidR="009B05F5">
        <w:t xml:space="preserve"> the observation uncertainties)</w:t>
      </w:r>
      <w:r>
        <w:t>?</w:t>
      </w:r>
    </w:p>
    <w:p w:rsidR="00C756FE" w:rsidRDefault="00C756FE" w:rsidP="00756A55">
      <w:pPr>
        <w:pStyle w:val="NormalWeb"/>
        <w:tabs>
          <w:tab w:val="left" w:pos="360"/>
        </w:tabs>
        <w:spacing w:before="0" w:beforeAutospacing="0" w:after="0" w:afterAutospacing="0" w:line="360" w:lineRule="auto"/>
      </w:pPr>
    </w:p>
    <w:p w:rsidR="00FF70B3" w:rsidRDefault="00FF70B3" w:rsidP="00756A55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b/>
        </w:rPr>
      </w:pPr>
      <w:r w:rsidRPr="00FF70B3">
        <w:t xml:space="preserve">2. </w:t>
      </w:r>
      <w:r>
        <w:t>(</w:t>
      </w:r>
      <w:r w:rsidR="00F01A11">
        <w:t>30</w:t>
      </w:r>
      <w:r>
        <w:t xml:space="preserve">pts) </w:t>
      </w:r>
      <w:r w:rsidRPr="00D24561">
        <w:rPr>
          <w:u w:val="single"/>
        </w:rPr>
        <w:t xml:space="preserve">Using results from </w:t>
      </w:r>
      <w:r w:rsidR="003750AD">
        <w:rPr>
          <w:u w:val="single"/>
        </w:rPr>
        <w:t>s</w:t>
      </w:r>
      <w:r w:rsidR="00624746" w:rsidRPr="00D24561">
        <w:rPr>
          <w:u w:val="single"/>
        </w:rPr>
        <w:t>tation</w:t>
      </w:r>
      <w:r w:rsidRPr="00D24561">
        <w:rPr>
          <w:u w:val="single"/>
        </w:rPr>
        <w:t xml:space="preserve"> 4</w:t>
      </w:r>
      <w:r w:rsidR="003750AD">
        <w:rPr>
          <w:u w:val="single"/>
        </w:rPr>
        <w:t xml:space="preserve"> in lab</w:t>
      </w:r>
      <w:r>
        <w:t>:</w:t>
      </w:r>
    </w:p>
    <w:p w:rsidR="00754A4E" w:rsidRDefault="00E41509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 xml:space="preserve">Report the cross section area, </w:t>
      </w:r>
      <w:r w:rsidR="00754A4E">
        <w:t>volume and weight of the empty box.</w:t>
      </w:r>
    </w:p>
    <w:p w:rsidR="00CF1D24" w:rsidRDefault="00CF1D24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>For the four box weights in which the box did not sink quickly create a table showing the weights added, the box weight in air, the box weight in water, and the depth to which the box was immersed in water.</w:t>
      </w:r>
    </w:p>
    <w:p w:rsidR="00317CB1" w:rsidRDefault="00317CB1" w:rsidP="00CF1D24">
      <w:pPr>
        <w:pStyle w:val="NormalWeb"/>
        <w:spacing w:before="0" w:beforeAutospacing="0" w:after="0" w:afterAutospacing="0" w:line="360" w:lineRule="auto"/>
        <w:ind w:left="144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2214"/>
      </w:tblGrid>
      <w:tr w:rsidR="00317CB1" w:rsidTr="004849A5">
        <w:tc>
          <w:tcPr>
            <w:tcW w:w="2448" w:type="dxa"/>
          </w:tcPr>
          <w:p w:rsidR="00317CB1" w:rsidRDefault="00010EFD" w:rsidP="00010EFD">
            <w:pPr>
              <w:pStyle w:val="NormalWeb"/>
              <w:spacing w:before="0" w:beforeAutospacing="0" w:after="0" w:afterAutospacing="0" w:line="360" w:lineRule="auto"/>
            </w:pPr>
            <w:r>
              <w:t>Weight added to box</w:t>
            </w:r>
          </w:p>
        </w:tc>
        <w:tc>
          <w:tcPr>
            <w:tcW w:w="1980" w:type="dxa"/>
          </w:tcPr>
          <w:p w:rsidR="00317CB1" w:rsidRDefault="00010EFD" w:rsidP="00756A55">
            <w:pPr>
              <w:pStyle w:val="NormalWeb"/>
              <w:spacing w:before="0" w:beforeAutospacing="0" w:after="0" w:afterAutospacing="0" w:line="360" w:lineRule="auto"/>
            </w:pPr>
            <w:r>
              <w:t>Box w</w:t>
            </w:r>
            <w:r w:rsidR="00317CB1">
              <w:t>eight in air</w:t>
            </w:r>
          </w:p>
        </w:tc>
        <w:tc>
          <w:tcPr>
            <w:tcW w:w="2214" w:type="dxa"/>
          </w:tcPr>
          <w:p w:rsidR="00317CB1" w:rsidRDefault="00010EFD" w:rsidP="00756A55">
            <w:pPr>
              <w:pStyle w:val="NormalWeb"/>
              <w:spacing w:before="0" w:beforeAutospacing="0" w:after="0" w:afterAutospacing="0" w:line="360" w:lineRule="auto"/>
            </w:pPr>
            <w:r>
              <w:t>Box w</w:t>
            </w:r>
            <w:r w:rsidR="00317CB1">
              <w:t>eight in water</w:t>
            </w: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  <w:r>
              <w:t>Immersion depth</w:t>
            </w:r>
          </w:p>
        </w:tc>
      </w:tr>
      <w:tr w:rsidR="00317CB1" w:rsidTr="004849A5">
        <w:tc>
          <w:tcPr>
            <w:tcW w:w="2448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1980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317CB1" w:rsidTr="004849A5">
        <w:tc>
          <w:tcPr>
            <w:tcW w:w="2448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1980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317CB1" w:rsidTr="004849A5">
        <w:tc>
          <w:tcPr>
            <w:tcW w:w="2448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1980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317CB1" w:rsidTr="004849A5">
        <w:tc>
          <w:tcPr>
            <w:tcW w:w="2448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1980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214" w:type="dxa"/>
          </w:tcPr>
          <w:p w:rsidR="00317CB1" w:rsidRDefault="00317CB1" w:rsidP="00756A55">
            <w:pPr>
              <w:pStyle w:val="NormalWeb"/>
              <w:spacing w:before="0" w:beforeAutospacing="0" w:after="0" w:afterAutospacing="0" w:line="360" w:lineRule="auto"/>
            </w:pPr>
          </w:p>
        </w:tc>
      </w:tr>
    </w:tbl>
    <w:p w:rsidR="00010EFD" w:rsidRDefault="004849A5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>P</w:t>
      </w:r>
      <w:r w:rsidR="00317CB1">
        <w:t xml:space="preserve">lot the depth </w:t>
      </w:r>
      <w:r w:rsidR="00754A4E">
        <w:t xml:space="preserve">to which the box is immersed in water </w:t>
      </w:r>
      <w:r w:rsidR="00317CB1">
        <w:t xml:space="preserve">as function of the </w:t>
      </w:r>
      <w:r w:rsidR="00317CB1" w:rsidRPr="00473B7F">
        <w:t>weight</w:t>
      </w:r>
      <w:r w:rsidR="00317CB1" w:rsidRPr="00717087">
        <w:t xml:space="preserve"> </w:t>
      </w:r>
      <w:r w:rsidR="00754A4E">
        <w:t xml:space="preserve">of the </w:t>
      </w:r>
      <w:r w:rsidR="00317CB1">
        <w:t xml:space="preserve">box </w:t>
      </w:r>
      <w:r w:rsidR="00010EFD">
        <w:t>in air</w:t>
      </w:r>
      <w:r w:rsidR="00910E34">
        <w:t xml:space="preserve"> </w:t>
      </w:r>
      <w:r w:rsidR="00A4352C">
        <w:t>(5pts)</w:t>
      </w:r>
      <w:r w:rsidR="00317CB1">
        <w:t>.</w:t>
      </w:r>
    </w:p>
    <w:p w:rsidR="00754A4E" w:rsidRDefault="00754A4E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>Obtain the slope of the best-fit line.</w:t>
      </w:r>
      <w:r w:rsidR="00A4352C">
        <w:t xml:space="preserve"> (5pts)</w:t>
      </w:r>
    </w:p>
    <w:p w:rsidR="00010EFD" w:rsidRDefault="00754A4E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 xml:space="preserve">What should the slope be based on </w:t>
      </w:r>
      <w:proofErr w:type="spellStart"/>
      <w:r>
        <w:t>Archimedes’s</w:t>
      </w:r>
      <w:proofErr w:type="spellEnd"/>
      <w:r>
        <w:t xml:space="preserve"> principle</w:t>
      </w:r>
      <w:r w:rsidR="00A4352C">
        <w:t xml:space="preserve"> (5pts)</w:t>
      </w:r>
      <w:r>
        <w:t>?</w:t>
      </w:r>
    </w:p>
    <w:p w:rsidR="00BA0A91" w:rsidRDefault="00754A4E" w:rsidP="00BA0A91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 xml:space="preserve"> How does it compare to the slope of your plot?</w:t>
      </w:r>
      <w:r w:rsidR="00CF1D24">
        <w:t xml:space="preserve"> (5pts</w:t>
      </w:r>
      <w:r w:rsidR="00934BAC">
        <w:t>)</w:t>
      </w:r>
    </w:p>
    <w:p w:rsidR="00754A4E" w:rsidRDefault="00BA0A91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>Consider the final trial when y</w:t>
      </w:r>
      <w:r w:rsidR="005437DB">
        <w:t xml:space="preserve">ou </w:t>
      </w:r>
      <w:r w:rsidR="00317CB1">
        <w:t>add</w:t>
      </w:r>
      <w:r w:rsidR="005437DB">
        <w:t>ed</w:t>
      </w:r>
      <w:r w:rsidR="00CF1D24">
        <w:t xml:space="preserve"> enough weight</w:t>
      </w:r>
      <w:r w:rsidR="00317CB1">
        <w:t xml:space="preserve"> so that the box </w:t>
      </w:r>
      <w:r w:rsidR="00463280">
        <w:t xml:space="preserve">quickly </w:t>
      </w:r>
      <w:bookmarkStart w:id="0" w:name="_GoBack"/>
      <w:bookmarkEnd w:id="0"/>
      <w:r w:rsidR="00317CB1" w:rsidRPr="003750AD">
        <w:rPr>
          <w:i/>
        </w:rPr>
        <w:t>sinks</w:t>
      </w:r>
      <w:r w:rsidR="00317CB1">
        <w:t xml:space="preserve"> in water. </w:t>
      </w:r>
    </w:p>
    <w:p w:rsidR="00754A4E" w:rsidRDefault="005437DB" w:rsidP="00BA0A91">
      <w:pPr>
        <w:pStyle w:val="NormalWeb"/>
        <w:spacing w:before="0" w:beforeAutospacing="0" w:after="0" w:afterAutospacing="0" w:line="360" w:lineRule="auto"/>
        <w:ind w:left="360"/>
      </w:pPr>
      <w:r>
        <w:t>In that case, w</w:t>
      </w:r>
      <w:r w:rsidR="00317CB1">
        <w:t>hat is the weight of the box when immerse</w:t>
      </w:r>
      <w:r w:rsidR="00F01A11">
        <w:t xml:space="preserve">d in water and </w:t>
      </w:r>
      <w:r w:rsidR="001654AE">
        <w:t xml:space="preserve">when </w:t>
      </w:r>
      <w:r w:rsidR="00F01A11">
        <w:t xml:space="preserve">outside water? </w:t>
      </w:r>
      <w:r w:rsidR="00A4352C">
        <w:t>What</w:t>
      </w:r>
      <w:r>
        <w:t xml:space="preserve"> is the difference between them</w:t>
      </w:r>
      <w:r w:rsidR="00A4352C">
        <w:t>? (5pts)</w:t>
      </w:r>
    </w:p>
    <w:p w:rsidR="00317CB1" w:rsidRDefault="00754A4E" w:rsidP="00756A5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</w:pPr>
      <w:r>
        <w:t>I</w:t>
      </w:r>
      <w:r w:rsidR="00317CB1">
        <w:t xml:space="preserve">s this difference reasonable given what you </w:t>
      </w:r>
      <w:r>
        <w:t>know about buoyancy</w:t>
      </w:r>
      <w:r w:rsidR="00317CB1">
        <w:t>?</w:t>
      </w:r>
      <w:r w:rsidR="00BA0A91">
        <w:t xml:space="preserve"> Explain.</w:t>
      </w:r>
      <w:r w:rsidR="00A4352C">
        <w:t xml:space="preserve"> (5pts)</w:t>
      </w:r>
    </w:p>
    <w:p w:rsidR="00E804D0" w:rsidRDefault="00E804D0" w:rsidP="00756A55">
      <w:pPr>
        <w:spacing w:line="360" w:lineRule="auto"/>
      </w:pPr>
    </w:p>
    <w:p w:rsidR="0014207B" w:rsidRDefault="00F01A11" w:rsidP="00756A55">
      <w:pPr>
        <w:spacing w:line="360" w:lineRule="auto"/>
      </w:pPr>
      <w:r>
        <w:lastRenderedPageBreak/>
        <w:t>3. (</w:t>
      </w:r>
      <w:r w:rsidR="00D24561">
        <w:t>25</w:t>
      </w:r>
      <w:r>
        <w:t>pts)</w:t>
      </w:r>
      <w:r w:rsidR="005C62C9">
        <w:t xml:space="preserve"> In </w:t>
      </w:r>
      <w:proofErr w:type="gramStart"/>
      <w:r w:rsidR="00756A55">
        <w:t xml:space="preserve">the </w:t>
      </w:r>
      <w:r w:rsidR="005C62C9">
        <w:t xml:space="preserve"> 2</w:t>
      </w:r>
      <w:r w:rsidR="005C62C9" w:rsidRPr="005C62C9">
        <w:rPr>
          <w:vertAlign w:val="superscript"/>
        </w:rPr>
        <w:t>nd</w:t>
      </w:r>
      <w:proofErr w:type="gramEnd"/>
      <w:r w:rsidR="005C62C9">
        <w:t xml:space="preserve"> lab</w:t>
      </w:r>
      <w:r w:rsidR="00756A55">
        <w:t xml:space="preserve"> you were studying</w:t>
      </w:r>
      <w:r w:rsidR="005C62C9">
        <w:t xml:space="preserve"> water squirting </w:t>
      </w:r>
      <w:r w:rsidR="00756A55">
        <w:t xml:space="preserve">out </w:t>
      </w:r>
      <w:r w:rsidR="005C62C9">
        <w:t xml:space="preserve">from a </w:t>
      </w:r>
      <w:r w:rsidR="00756A55">
        <w:t xml:space="preserve">hole in a </w:t>
      </w:r>
      <w:r w:rsidR="005C62C9">
        <w:t xml:space="preserve">cylinder </w:t>
      </w:r>
      <w:r w:rsidR="00756A55">
        <w:t>filled with water.</w:t>
      </w:r>
      <w:r w:rsidR="00F47386" w:rsidRPr="00F47386">
        <w:t xml:space="preserve"> </w:t>
      </w:r>
      <w:r w:rsidR="00CA6CCB">
        <w:t xml:space="preserve"> Just as a</w:t>
      </w:r>
      <w:r w:rsidR="0014207B">
        <w:t xml:space="preserve"> falling </w:t>
      </w:r>
      <w:r w:rsidR="00CA6CCB">
        <w:t>ball falling converts potentia</w:t>
      </w:r>
      <w:r w:rsidR="002F6C89">
        <w:t xml:space="preserve">l energy to kinetic energy, </w:t>
      </w:r>
      <w:r w:rsidR="0014207B">
        <w:t xml:space="preserve">water </w:t>
      </w:r>
      <w:r w:rsidR="00CA6CCB">
        <w:t>pressure push</w:t>
      </w:r>
      <w:r w:rsidR="002F6C89">
        <w:t>ed</w:t>
      </w:r>
      <w:r w:rsidR="00CA6CCB">
        <w:t xml:space="preserve"> water out of the hole by </w:t>
      </w:r>
      <w:r w:rsidR="00F47386">
        <w:t>converting potential energy per unit volume to kinetic energy per unit volume</w:t>
      </w:r>
      <w:r w:rsidR="00CA6CCB">
        <w:t xml:space="preserve">.  The </w:t>
      </w:r>
      <w:r w:rsidR="002F6C89">
        <w:t xml:space="preserve">horizontal </w:t>
      </w:r>
      <w:r w:rsidR="00CA6CCB">
        <w:t>speed of the water squirting out of the hole s</w:t>
      </w:r>
      <w:r w:rsidR="00F47386">
        <w:t>hould equal the speed of a ball dropped from a height equal to the water depth</w:t>
      </w:r>
      <w:r w:rsidR="00CA6CCB">
        <w:t>.  After the water leaves the hole, it will fall towards the ground</w:t>
      </w:r>
      <w:r w:rsidR="002F6C89">
        <w:t xml:space="preserve"> in the same manner </w:t>
      </w:r>
      <w:r w:rsidR="00CA6CCB">
        <w:t>as a falling ball.</w:t>
      </w:r>
      <w:r w:rsidR="00ED65B7">
        <w:t xml:space="preserve">  </w:t>
      </w:r>
      <w:r w:rsidR="0014207B">
        <w:t xml:space="preserve">Look up “equations for a falling body” in </w:t>
      </w:r>
      <w:proofErr w:type="spellStart"/>
      <w:r w:rsidR="0014207B">
        <w:t>Wikepedia</w:t>
      </w:r>
      <w:proofErr w:type="spellEnd"/>
      <w:r w:rsidR="0014207B">
        <w:t>.</w:t>
      </w:r>
    </w:p>
    <w:p w:rsidR="0014207B" w:rsidRDefault="0014207B" w:rsidP="00756A55">
      <w:pPr>
        <w:spacing w:line="360" w:lineRule="auto"/>
      </w:pPr>
    </w:p>
    <w:p w:rsidR="005C62C9" w:rsidRDefault="005C62C9" w:rsidP="00756A55">
      <w:pPr>
        <w:spacing w:line="360" w:lineRule="auto"/>
      </w:pPr>
      <w:r>
        <w:t xml:space="preserve">Assume you have a </w:t>
      </w:r>
      <w:r w:rsidR="002C316B">
        <w:t xml:space="preserve">water depth of </w:t>
      </w:r>
      <w:r w:rsidR="003750AD">
        <w:t>40</w:t>
      </w:r>
      <w:r>
        <w:t xml:space="preserve">cm above the hole and that the hole is </w:t>
      </w:r>
      <w:r w:rsidR="003750AD">
        <w:t>2</w:t>
      </w:r>
      <w:r>
        <w:t>0cm above ground.</w:t>
      </w:r>
    </w:p>
    <w:p w:rsidR="005C62C9" w:rsidRDefault="005C62C9" w:rsidP="00756A55">
      <w:pPr>
        <w:spacing w:line="360" w:lineRule="auto"/>
      </w:pPr>
      <w:r>
        <w:t xml:space="preserve">1. </w:t>
      </w:r>
      <w:r w:rsidR="002F6C89">
        <w:t>What is the horizontal speed at which t</w:t>
      </w:r>
      <w:r>
        <w:t>he water leave</w:t>
      </w:r>
      <w:r w:rsidR="002F6C89">
        <w:t>s</w:t>
      </w:r>
      <w:r>
        <w:t xml:space="preserve"> the hole?</w:t>
      </w:r>
    </w:p>
    <w:p w:rsidR="005C62C9" w:rsidRDefault="005C62C9" w:rsidP="00756A55">
      <w:pPr>
        <w:spacing w:line="360" w:lineRule="auto"/>
      </w:pPr>
      <w:r>
        <w:t>2. How long will</w:t>
      </w:r>
      <w:r w:rsidR="00CA6CCB">
        <w:t xml:space="preserve"> it take it to reach the ground</w:t>
      </w:r>
      <w:r>
        <w:t>?</w:t>
      </w:r>
    </w:p>
    <w:p w:rsidR="00F01A11" w:rsidRDefault="005C62C9" w:rsidP="00756A55">
      <w:pPr>
        <w:spacing w:line="360" w:lineRule="auto"/>
      </w:pPr>
      <w:r>
        <w:t xml:space="preserve">3. How far will the water </w:t>
      </w:r>
      <w:r w:rsidR="00CA6CCB">
        <w:t xml:space="preserve">travel horizontally before </w:t>
      </w:r>
      <w:r>
        <w:t>reach</w:t>
      </w:r>
      <w:r w:rsidR="00CA6CCB">
        <w:t xml:space="preserve">ing </w:t>
      </w:r>
      <w:r w:rsidR="009C6FF7">
        <w:t>the ground</w:t>
      </w:r>
      <w:r>
        <w:t>?</w:t>
      </w:r>
    </w:p>
    <w:p w:rsidR="005C62C9" w:rsidRDefault="005C62C9" w:rsidP="00756A55">
      <w:pPr>
        <w:spacing w:line="360" w:lineRule="auto"/>
      </w:pPr>
      <w:r>
        <w:t xml:space="preserve">4. How does the </w:t>
      </w:r>
      <w:r w:rsidR="00CA6CCB">
        <w:t xml:space="preserve">horizontal distance the water travels </w:t>
      </w:r>
      <w:r>
        <w:t>change with the height of the water above the hole</w:t>
      </w:r>
      <w:r w:rsidR="00756A55">
        <w:t xml:space="preserve"> (provide an equation or a relationship)</w:t>
      </w:r>
      <w:r>
        <w:t>?</w:t>
      </w:r>
    </w:p>
    <w:p w:rsidR="005C62C9" w:rsidRDefault="005C62C9" w:rsidP="00756A55">
      <w:pPr>
        <w:spacing w:line="360" w:lineRule="auto"/>
      </w:pPr>
      <w:r>
        <w:t>5. How does t</w:t>
      </w:r>
      <w:r w:rsidR="005518D8">
        <w:t xml:space="preserve">he </w:t>
      </w:r>
      <w:r w:rsidR="00CA6CCB">
        <w:t xml:space="preserve">horizontal distance the water travels </w:t>
      </w:r>
      <w:r>
        <w:t>change with the height of the hole above ground</w:t>
      </w:r>
      <w:r w:rsidR="00756A55">
        <w:t xml:space="preserve"> (again, provide an equation or a relationship)</w:t>
      </w:r>
      <w:r>
        <w:t>?</w:t>
      </w:r>
    </w:p>
    <w:p w:rsidR="00E804D0" w:rsidRDefault="00E804D0" w:rsidP="00756A55">
      <w:pPr>
        <w:spacing w:line="360" w:lineRule="auto"/>
        <w:rPr>
          <w:b/>
        </w:rPr>
      </w:pPr>
    </w:p>
    <w:p w:rsidR="00FF70B3" w:rsidRDefault="00F01A11" w:rsidP="00756A55">
      <w:pPr>
        <w:pStyle w:val="NormalWeb"/>
        <w:spacing w:before="0" w:beforeAutospacing="0" w:after="0" w:afterAutospacing="0" w:line="360" w:lineRule="auto"/>
      </w:pPr>
      <w:r>
        <w:t>4</w:t>
      </w:r>
      <w:r w:rsidR="00FF70B3">
        <w:t>. (</w:t>
      </w:r>
      <w:r w:rsidR="00D24561">
        <w:t>20</w:t>
      </w:r>
      <w:r w:rsidR="00FF70B3">
        <w:t xml:space="preserve">pts) based on </w:t>
      </w:r>
      <w:r w:rsidR="00CA6CCB">
        <w:t xml:space="preserve">the video </w:t>
      </w:r>
      <w:r w:rsidR="00FF70B3" w:rsidRPr="00E038E3">
        <w:t>Fluid dynamics of drag, part III</w:t>
      </w:r>
      <w:r w:rsidR="00FF70B3">
        <w:t>:</w:t>
      </w:r>
    </w:p>
    <w:p w:rsidR="00FF70B3" w:rsidRDefault="00FF70B3" w:rsidP="00756A55">
      <w:pPr>
        <w:pStyle w:val="NormalWeb"/>
        <w:spacing w:before="0" w:beforeAutospacing="0" w:after="0" w:afterAutospacing="0" w:line="360" w:lineRule="auto"/>
      </w:pPr>
      <w:r>
        <w:t>a. What is the Reynolds number?</w:t>
      </w:r>
    </w:p>
    <w:p w:rsidR="00FF70B3" w:rsidRDefault="00FF70B3" w:rsidP="00756A55">
      <w:pPr>
        <w:pStyle w:val="NormalWeb"/>
        <w:spacing w:before="0" w:beforeAutospacing="0" w:after="0" w:afterAutospacing="0" w:line="360" w:lineRule="auto"/>
      </w:pPr>
      <w:r>
        <w:t>b. For low Re</w:t>
      </w:r>
      <w:r w:rsidR="00420307">
        <w:t xml:space="preserve">ynolds </w:t>
      </w:r>
      <w:r>
        <w:t xml:space="preserve">number flows, what are the physical characteristics of the fluid, the object and the flow around an object that the drag </w:t>
      </w:r>
      <w:r w:rsidR="00670DC2">
        <w:t xml:space="preserve">is </w:t>
      </w:r>
      <w:r>
        <w:t xml:space="preserve">proportional to? </w:t>
      </w:r>
    </w:p>
    <w:p w:rsidR="00FF70B3" w:rsidRDefault="00FF70B3" w:rsidP="00756A55">
      <w:pPr>
        <w:pStyle w:val="NormalWeb"/>
        <w:spacing w:before="0" w:beforeAutospacing="0" w:after="0" w:afterAutospacing="0" w:line="360" w:lineRule="auto"/>
      </w:pPr>
      <w:r>
        <w:t xml:space="preserve">c. For high Reynolds number </w:t>
      </w:r>
      <w:r w:rsidR="00754A4E">
        <w:t xml:space="preserve">flows, </w:t>
      </w:r>
      <w:r>
        <w:t xml:space="preserve">what are the physical characteristics of the fluid, the object and the flow around an object that the drag </w:t>
      </w:r>
      <w:r w:rsidR="00670DC2">
        <w:t xml:space="preserve">is </w:t>
      </w:r>
      <w:r>
        <w:t>proportional to?</w:t>
      </w:r>
    </w:p>
    <w:p w:rsidR="00FF70B3" w:rsidRDefault="00FF70B3" w:rsidP="00756A55">
      <w:pPr>
        <w:pStyle w:val="NormalWeb"/>
        <w:spacing w:before="0" w:beforeAutospacing="0" w:after="0" w:afterAutospacing="0" w:line="360" w:lineRule="auto"/>
      </w:pPr>
      <w:r>
        <w:t>d. How do laminar and turbulent flows differ?</w:t>
      </w:r>
      <w:r w:rsidR="00420307">
        <w:t xml:space="preserve"> How are they related to Reynolds number?</w:t>
      </w:r>
    </w:p>
    <w:p w:rsidR="00FF70B3" w:rsidRDefault="00420307" w:rsidP="00756A55">
      <w:pPr>
        <w:pStyle w:val="NormalWeb"/>
        <w:spacing w:before="0" w:beforeAutospacing="0" w:after="0" w:afterAutospacing="0" w:line="360" w:lineRule="auto"/>
      </w:pPr>
      <w:r>
        <w:t>e</w:t>
      </w:r>
      <w:r w:rsidR="00FF70B3">
        <w:t>. What is a boundary layer</w:t>
      </w:r>
      <w:r w:rsidR="005F0A20">
        <w:t xml:space="preserve"> (BL)</w:t>
      </w:r>
      <w:r w:rsidR="00FF70B3">
        <w:t xml:space="preserve">?  How </w:t>
      </w:r>
      <w:r>
        <w:t xml:space="preserve">is the BL </w:t>
      </w:r>
      <w:r w:rsidR="00910E34">
        <w:t xml:space="preserve">thickness </w:t>
      </w:r>
      <w:r>
        <w:t>affected by viscosity</w:t>
      </w:r>
      <w:r w:rsidR="00F01A11">
        <w:t xml:space="preserve"> for a given bottom type and a given fluid velocity</w:t>
      </w:r>
      <w:r w:rsidR="00B1655A">
        <w:t xml:space="preserve"> in the interior of the fluid</w:t>
      </w:r>
      <w:r>
        <w:t>?</w:t>
      </w:r>
    </w:p>
    <w:p w:rsidR="006345F7" w:rsidRDefault="00463280" w:rsidP="00756A55">
      <w:pPr>
        <w:tabs>
          <w:tab w:val="left" w:pos="360"/>
        </w:tabs>
        <w:spacing w:line="360" w:lineRule="auto"/>
        <w:ind w:left="360" w:hanging="360"/>
      </w:pPr>
      <w:r>
        <w:pict>
          <v:rect id="_x0000_i1025" style="width:0;height:1.5pt" o:hralign="center" o:hrstd="t" o:hr="t" fillcolor="gray" stroked="f"/>
        </w:pict>
      </w:r>
    </w:p>
    <w:p w:rsidR="007A1B5B" w:rsidRDefault="006345F7" w:rsidP="00756A55">
      <w:pPr>
        <w:tabs>
          <w:tab w:val="left" w:pos="360"/>
        </w:tabs>
        <w:spacing w:line="360" w:lineRule="auto"/>
        <w:ind w:left="360" w:hanging="360"/>
      </w:pPr>
      <w:r>
        <w:rPr>
          <w:rFonts w:ascii="Symbol" w:hAnsi="Symbol"/>
        </w:rPr>
        <w:t></w:t>
      </w:r>
      <w:r w:rsidR="00E038E3">
        <w:t xml:space="preserve">Boss, </w:t>
      </w:r>
      <w:proofErr w:type="gramStart"/>
      <w:r w:rsidR="00E038E3">
        <w:t>201</w:t>
      </w:r>
      <w:r w:rsidR="003750AD">
        <w:t>5</w:t>
      </w:r>
      <w:r w:rsidR="0014207B">
        <w:t xml:space="preserve">  This</w:t>
      </w:r>
      <w:proofErr w:type="gramEnd"/>
      <w:r w:rsidR="0014207B">
        <w:t xml:space="preserve"> page last edited 2/6/2016</w:t>
      </w:r>
    </w:p>
    <w:sectPr w:rsidR="007A1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549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33303"/>
    <w:multiLevelType w:val="hybridMultilevel"/>
    <w:tmpl w:val="D6C034DE"/>
    <w:lvl w:ilvl="0" w:tplc="88AA6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91228"/>
    <w:multiLevelType w:val="hybridMultilevel"/>
    <w:tmpl w:val="61042CE0"/>
    <w:lvl w:ilvl="0" w:tplc="88AA6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77BB"/>
    <w:multiLevelType w:val="hybridMultilevel"/>
    <w:tmpl w:val="8E3C292E"/>
    <w:lvl w:ilvl="0" w:tplc="298E70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271DF"/>
    <w:multiLevelType w:val="hybridMultilevel"/>
    <w:tmpl w:val="938E34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81FC8"/>
    <w:multiLevelType w:val="hybridMultilevel"/>
    <w:tmpl w:val="D65402B4"/>
    <w:lvl w:ilvl="0" w:tplc="88AA6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B10E0"/>
    <w:multiLevelType w:val="hybridMultilevel"/>
    <w:tmpl w:val="24F07766"/>
    <w:lvl w:ilvl="0" w:tplc="88AA6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E4C2F"/>
    <w:multiLevelType w:val="hybridMultilevel"/>
    <w:tmpl w:val="FD9840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950F0"/>
    <w:multiLevelType w:val="hybridMultilevel"/>
    <w:tmpl w:val="6D1E7358"/>
    <w:lvl w:ilvl="0" w:tplc="88AA6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BC"/>
    <w:rsid w:val="00010EFD"/>
    <w:rsid w:val="00024744"/>
    <w:rsid w:val="00035028"/>
    <w:rsid w:val="000730A7"/>
    <w:rsid w:val="000D2EE0"/>
    <w:rsid w:val="00122ADC"/>
    <w:rsid w:val="0014207B"/>
    <w:rsid w:val="00153881"/>
    <w:rsid w:val="001654AE"/>
    <w:rsid w:val="00190F5A"/>
    <w:rsid w:val="001A38DB"/>
    <w:rsid w:val="001C01EB"/>
    <w:rsid w:val="0023068A"/>
    <w:rsid w:val="002338F2"/>
    <w:rsid w:val="002670C5"/>
    <w:rsid w:val="002756E1"/>
    <w:rsid w:val="002A73D8"/>
    <w:rsid w:val="002C316B"/>
    <w:rsid w:val="002C459F"/>
    <w:rsid w:val="002F6C89"/>
    <w:rsid w:val="00300FDE"/>
    <w:rsid w:val="00317CB1"/>
    <w:rsid w:val="003436BD"/>
    <w:rsid w:val="00353465"/>
    <w:rsid w:val="003548F2"/>
    <w:rsid w:val="003750AD"/>
    <w:rsid w:val="004027E5"/>
    <w:rsid w:val="004050DE"/>
    <w:rsid w:val="00420307"/>
    <w:rsid w:val="00431A85"/>
    <w:rsid w:val="00433F30"/>
    <w:rsid w:val="00440699"/>
    <w:rsid w:val="00463280"/>
    <w:rsid w:val="00472740"/>
    <w:rsid w:val="004849A5"/>
    <w:rsid w:val="0048681A"/>
    <w:rsid w:val="00503283"/>
    <w:rsid w:val="005437DB"/>
    <w:rsid w:val="005518D8"/>
    <w:rsid w:val="005C62C9"/>
    <w:rsid w:val="005D35FF"/>
    <w:rsid w:val="005D574C"/>
    <w:rsid w:val="005D6B4C"/>
    <w:rsid w:val="005F0A20"/>
    <w:rsid w:val="00624746"/>
    <w:rsid w:val="006345F7"/>
    <w:rsid w:val="00635BA3"/>
    <w:rsid w:val="006450EC"/>
    <w:rsid w:val="00670DC2"/>
    <w:rsid w:val="006B392F"/>
    <w:rsid w:val="006C1CBC"/>
    <w:rsid w:val="00703C3F"/>
    <w:rsid w:val="007101D5"/>
    <w:rsid w:val="00715978"/>
    <w:rsid w:val="00716EDA"/>
    <w:rsid w:val="00717087"/>
    <w:rsid w:val="00754A4E"/>
    <w:rsid w:val="00756A55"/>
    <w:rsid w:val="0076535C"/>
    <w:rsid w:val="007A1B5B"/>
    <w:rsid w:val="007A5699"/>
    <w:rsid w:val="00835989"/>
    <w:rsid w:val="0084054C"/>
    <w:rsid w:val="00886376"/>
    <w:rsid w:val="00897288"/>
    <w:rsid w:val="008C00A3"/>
    <w:rsid w:val="008C53C3"/>
    <w:rsid w:val="008D13B5"/>
    <w:rsid w:val="008D75FD"/>
    <w:rsid w:val="00910E34"/>
    <w:rsid w:val="00934BAC"/>
    <w:rsid w:val="00962C2F"/>
    <w:rsid w:val="009A52B4"/>
    <w:rsid w:val="009B05F5"/>
    <w:rsid w:val="009B5945"/>
    <w:rsid w:val="009C41FB"/>
    <w:rsid w:val="009C6FF7"/>
    <w:rsid w:val="009F5B11"/>
    <w:rsid w:val="00A4352C"/>
    <w:rsid w:val="00AD7496"/>
    <w:rsid w:val="00B12E9A"/>
    <w:rsid w:val="00B1655A"/>
    <w:rsid w:val="00B23B92"/>
    <w:rsid w:val="00B412AB"/>
    <w:rsid w:val="00B830EC"/>
    <w:rsid w:val="00B90BFB"/>
    <w:rsid w:val="00B97F2E"/>
    <w:rsid w:val="00BA0A91"/>
    <w:rsid w:val="00BB0A3D"/>
    <w:rsid w:val="00BD23A0"/>
    <w:rsid w:val="00BF3DC8"/>
    <w:rsid w:val="00C756FE"/>
    <w:rsid w:val="00C83FA2"/>
    <w:rsid w:val="00C91C4D"/>
    <w:rsid w:val="00CA47A0"/>
    <w:rsid w:val="00CA6851"/>
    <w:rsid w:val="00CA6CCB"/>
    <w:rsid w:val="00CF1D24"/>
    <w:rsid w:val="00D2039F"/>
    <w:rsid w:val="00D24561"/>
    <w:rsid w:val="00D54B3F"/>
    <w:rsid w:val="00D62E88"/>
    <w:rsid w:val="00DA0C38"/>
    <w:rsid w:val="00DD50E4"/>
    <w:rsid w:val="00DE5541"/>
    <w:rsid w:val="00DE6EF1"/>
    <w:rsid w:val="00E038E3"/>
    <w:rsid w:val="00E24CED"/>
    <w:rsid w:val="00E41509"/>
    <w:rsid w:val="00E804D0"/>
    <w:rsid w:val="00EB0364"/>
    <w:rsid w:val="00ED65B7"/>
    <w:rsid w:val="00F01A11"/>
    <w:rsid w:val="00F47386"/>
    <w:rsid w:val="00F60406"/>
    <w:rsid w:val="00FA4F11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5F7"/>
    <w:rPr>
      <w:sz w:val="24"/>
      <w:szCs w:val="24"/>
    </w:rPr>
  </w:style>
  <w:style w:type="paragraph" w:styleId="Heading2">
    <w:name w:val="heading 2"/>
    <w:basedOn w:val="Normal"/>
    <w:qFormat/>
    <w:rsid w:val="00634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34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45F7"/>
    <w:pPr>
      <w:spacing w:before="100" w:beforeAutospacing="1" w:after="100" w:afterAutospacing="1"/>
    </w:pPr>
  </w:style>
  <w:style w:type="character" w:styleId="Hyperlink">
    <w:name w:val="Hyperlink"/>
    <w:rsid w:val="006345F7"/>
    <w:rPr>
      <w:color w:val="0000FF"/>
      <w:u w:val="single"/>
    </w:rPr>
  </w:style>
  <w:style w:type="paragraph" w:styleId="DocumentMap">
    <w:name w:val="Document Map"/>
    <w:basedOn w:val="Normal"/>
    <w:semiHidden/>
    <w:rsid w:val="00DE6EF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A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01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F3DC8"/>
    <w:rPr>
      <w:b/>
      <w:bCs/>
      <w:sz w:val="27"/>
      <w:szCs w:val="27"/>
    </w:rPr>
  </w:style>
  <w:style w:type="character" w:styleId="CommentReference">
    <w:name w:val="annotation reference"/>
    <w:rsid w:val="00910E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34"/>
  </w:style>
  <w:style w:type="character" w:customStyle="1" w:styleId="CommentTextChar">
    <w:name w:val="Comment Text Char"/>
    <w:link w:val="CommentText"/>
    <w:rsid w:val="00910E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0E3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10E3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5F7"/>
    <w:rPr>
      <w:sz w:val="24"/>
      <w:szCs w:val="24"/>
    </w:rPr>
  </w:style>
  <w:style w:type="paragraph" w:styleId="Heading2">
    <w:name w:val="heading 2"/>
    <w:basedOn w:val="Normal"/>
    <w:qFormat/>
    <w:rsid w:val="00634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34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45F7"/>
    <w:pPr>
      <w:spacing w:before="100" w:beforeAutospacing="1" w:after="100" w:afterAutospacing="1"/>
    </w:pPr>
  </w:style>
  <w:style w:type="character" w:styleId="Hyperlink">
    <w:name w:val="Hyperlink"/>
    <w:rsid w:val="006345F7"/>
    <w:rPr>
      <w:color w:val="0000FF"/>
      <w:u w:val="single"/>
    </w:rPr>
  </w:style>
  <w:style w:type="paragraph" w:styleId="DocumentMap">
    <w:name w:val="Document Map"/>
    <w:basedOn w:val="Normal"/>
    <w:semiHidden/>
    <w:rsid w:val="00DE6EF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A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01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F3DC8"/>
    <w:rPr>
      <w:b/>
      <w:bCs/>
      <w:sz w:val="27"/>
      <w:szCs w:val="27"/>
    </w:rPr>
  </w:style>
  <w:style w:type="character" w:styleId="CommentReference">
    <w:name w:val="annotation reference"/>
    <w:rsid w:val="00910E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34"/>
  </w:style>
  <w:style w:type="character" w:customStyle="1" w:styleId="CommentTextChar">
    <w:name w:val="Comment Text Char"/>
    <w:link w:val="CommentText"/>
    <w:rsid w:val="00910E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0E3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10E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SMS-491: Integrative marine sciences</vt:lpstr>
    </vt:vector>
  </TitlesOfParts>
  <Company>University of Maine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SMS-491: Integrative marine sciences</dc:title>
  <dc:creator>Emmanuel Boss</dc:creator>
  <cp:lastModifiedBy>Misclab</cp:lastModifiedBy>
  <cp:revision>12</cp:revision>
  <cp:lastPrinted>2016-01-18T17:43:00Z</cp:lastPrinted>
  <dcterms:created xsi:type="dcterms:W3CDTF">2016-02-06T12:28:00Z</dcterms:created>
  <dcterms:modified xsi:type="dcterms:W3CDTF">2016-02-06T13:23:00Z</dcterms:modified>
</cp:coreProperties>
</file>