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4E7E5" w14:textId="670E14F0" w:rsidR="00734BE9" w:rsidRDefault="00734BE9" w:rsidP="00734B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Processing HS-6 EXPORTS </w:t>
      </w:r>
      <w:proofErr w:type="spellStart"/>
      <w:r w:rsidR="004378FB">
        <w:rPr>
          <w:sz w:val="28"/>
          <w:szCs w:val="28"/>
        </w:rPr>
        <w:t>RRSCook</w:t>
      </w:r>
      <w:proofErr w:type="spellEnd"/>
      <w:r>
        <w:rPr>
          <w:sz w:val="28"/>
          <w:szCs w:val="28"/>
        </w:rPr>
        <w:t xml:space="preserve"> (EXPORTS 0</w:t>
      </w:r>
      <w:r w:rsidR="00645885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14:paraId="510BBD0A" w14:textId="650ADDC5" w:rsidR="00734BE9" w:rsidRDefault="00734BE9" w:rsidP="00734BE9">
      <w:pPr>
        <w:jc w:val="center"/>
        <w:rPr>
          <w:sz w:val="28"/>
          <w:szCs w:val="28"/>
        </w:rPr>
      </w:pPr>
      <w:r>
        <w:rPr>
          <w:sz w:val="28"/>
          <w:szCs w:val="28"/>
        </w:rPr>
        <w:t>Emmanuel Boss</w:t>
      </w:r>
    </w:p>
    <w:p w14:paraId="6CEAACD3" w14:textId="77D209A4" w:rsidR="00734BE9" w:rsidRDefault="00F45F99" w:rsidP="00734BE9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734BE9">
        <w:rPr>
          <w:sz w:val="28"/>
          <w:szCs w:val="28"/>
        </w:rPr>
        <w:t>-</w:t>
      </w:r>
      <w:r w:rsidR="00AC3F85">
        <w:rPr>
          <w:sz w:val="28"/>
          <w:szCs w:val="28"/>
        </w:rPr>
        <w:t>23</w:t>
      </w:r>
      <w:r w:rsidR="00734BE9">
        <w:rPr>
          <w:sz w:val="28"/>
          <w:szCs w:val="28"/>
        </w:rPr>
        <w:t>-20</w:t>
      </w:r>
      <w:r w:rsidR="00CC1F3D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14:paraId="1E78485B" w14:textId="77777777" w:rsidR="00734BE9" w:rsidRDefault="00734BE9">
      <w:pPr>
        <w:rPr>
          <w:sz w:val="28"/>
          <w:szCs w:val="28"/>
        </w:rPr>
      </w:pPr>
    </w:p>
    <w:p w14:paraId="7992079C" w14:textId="7AD2D93F" w:rsidR="006B5F53" w:rsidRDefault="008018ED">
      <w:pPr>
        <w:rPr>
          <w:sz w:val="28"/>
          <w:szCs w:val="28"/>
        </w:rPr>
      </w:pPr>
      <w:r w:rsidRPr="008018ED">
        <w:rPr>
          <w:sz w:val="28"/>
          <w:szCs w:val="28"/>
        </w:rPr>
        <w:t xml:space="preserve">HS6 was deployed from the starboard side of the </w:t>
      </w:r>
      <w:r w:rsidR="00E1652B">
        <w:rPr>
          <w:sz w:val="28"/>
          <w:szCs w:val="28"/>
        </w:rPr>
        <w:t>R</w:t>
      </w:r>
      <w:r w:rsidR="00F45F99">
        <w:rPr>
          <w:sz w:val="28"/>
          <w:szCs w:val="28"/>
        </w:rPr>
        <w:t>RS</w:t>
      </w:r>
      <w:r w:rsidR="00E1652B">
        <w:rPr>
          <w:sz w:val="28"/>
          <w:szCs w:val="28"/>
        </w:rPr>
        <w:t xml:space="preserve"> </w:t>
      </w:r>
      <w:r w:rsidR="00F45F99">
        <w:rPr>
          <w:sz w:val="28"/>
          <w:szCs w:val="28"/>
        </w:rPr>
        <w:t>James Cook</w:t>
      </w:r>
      <w:r w:rsidRPr="008018ED">
        <w:rPr>
          <w:sz w:val="28"/>
          <w:szCs w:val="28"/>
        </w:rPr>
        <w:t>.</w:t>
      </w:r>
    </w:p>
    <w:p w14:paraId="62E61A4B" w14:textId="3E2B3680" w:rsidR="00734BE9" w:rsidRDefault="00734BE9">
      <w:pPr>
        <w:rPr>
          <w:sz w:val="28"/>
          <w:szCs w:val="28"/>
        </w:rPr>
      </w:pPr>
      <w:r>
        <w:rPr>
          <w:sz w:val="28"/>
          <w:szCs w:val="28"/>
        </w:rPr>
        <w:t>Data was processed with manufacturer software using no sigma correction.</w:t>
      </w:r>
    </w:p>
    <w:p w14:paraId="355C8470" w14:textId="39518525" w:rsidR="00734BE9" w:rsidRDefault="00734BE9">
      <w:pPr>
        <w:rPr>
          <w:sz w:val="28"/>
          <w:szCs w:val="28"/>
        </w:rPr>
      </w:pPr>
    </w:p>
    <w:p w14:paraId="076DA8B9" w14:textId="17663910" w:rsidR="00734BE9" w:rsidRDefault="00734BE9">
      <w:pPr>
        <w:rPr>
          <w:sz w:val="28"/>
          <w:szCs w:val="28"/>
        </w:rPr>
      </w:pPr>
      <w:r>
        <w:rPr>
          <w:sz w:val="28"/>
          <w:szCs w:val="28"/>
        </w:rPr>
        <w:t>Darks:</w:t>
      </w:r>
    </w:p>
    <w:p w14:paraId="56EC6FEC" w14:textId="1AD6969B" w:rsidR="008018ED" w:rsidRDefault="008018ED">
      <w:pPr>
        <w:rPr>
          <w:sz w:val="28"/>
          <w:szCs w:val="28"/>
        </w:rPr>
      </w:pPr>
      <w:r>
        <w:rPr>
          <w:sz w:val="28"/>
          <w:szCs w:val="28"/>
        </w:rPr>
        <w:t xml:space="preserve">In two </w:t>
      </w:r>
      <w:r w:rsidR="007E6B1C">
        <w:rPr>
          <w:sz w:val="28"/>
          <w:szCs w:val="28"/>
        </w:rPr>
        <w:t>instances,</w:t>
      </w:r>
      <w:r>
        <w:rPr>
          <w:sz w:val="28"/>
          <w:szCs w:val="28"/>
        </w:rPr>
        <w:t xml:space="preserve"> it was deployed with black tape to obtain darks.</w:t>
      </w:r>
    </w:p>
    <w:p w14:paraId="455882D3" w14:textId="00E65F9F" w:rsidR="008018ED" w:rsidRDefault="008018ED">
      <w:pPr>
        <w:rPr>
          <w:sz w:val="28"/>
          <w:szCs w:val="28"/>
        </w:rPr>
      </w:pPr>
      <w:r>
        <w:rPr>
          <w:sz w:val="28"/>
          <w:szCs w:val="28"/>
        </w:rPr>
        <w:t>Darks were de-spiked using a 5pt running median.</w:t>
      </w:r>
    </w:p>
    <w:p w14:paraId="7C38603B" w14:textId="77777777" w:rsidR="008018ED" w:rsidRDefault="008018ED">
      <w:pPr>
        <w:rPr>
          <w:sz w:val="28"/>
          <w:szCs w:val="28"/>
        </w:rPr>
      </w:pPr>
      <w:r>
        <w:rPr>
          <w:sz w:val="28"/>
          <w:szCs w:val="28"/>
        </w:rPr>
        <w:t xml:space="preserve">No significant trends with temperature or pressure were observed and hence a mean over the whole profile was taken, and the two profiles were averaged. </w:t>
      </w:r>
    </w:p>
    <w:p w14:paraId="78554C32" w14:textId="47EFA8FA" w:rsidR="008018ED" w:rsidRDefault="008018ED">
      <w:pPr>
        <w:rPr>
          <w:sz w:val="28"/>
          <w:szCs w:val="28"/>
        </w:rPr>
      </w:pPr>
      <w:r>
        <w:rPr>
          <w:sz w:val="28"/>
          <w:szCs w:val="28"/>
        </w:rPr>
        <w:t xml:space="preserve">Values of darks for </w:t>
      </w:r>
      <w:proofErr w:type="spellStart"/>
      <w:r>
        <w:rPr>
          <w:sz w:val="28"/>
          <w:szCs w:val="28"/>
        </w:rPr>
        <w:t>wl</w:t>
      </w:r>
      <w:proofErr w:type="spellEnd"/>
      <w:r>
        <w:rPr>
          <w:sz w:val="28"/>
          <w:szCs w:val="28"/>
        </w:rPr>
        <w:t>=</w:t>
      </w:r>
      <w:r w:rsidRPr="008018ED">
        <w:t xml:space="preserve"> </w:t>
      </w:r>
      <w:r>
        <w:t>[</w:t>
      </w:r>
      <w:r w:rsidRPr="008018ED">
        <w:rPr>
          <w:sz w:val="28"/>
          <w:szCs w:val="28"/>
        </w:rPr>
        <w:t>405   440   486   532   594   700</w:t>
      </w:r>
      <w:r>
        <w:rPr>
          <w:sz w:val="28"/>
          <w:szCs w:val="28"/>
        </w:rPr>
        <w:t>] were:</w:t>
      </w:r>
    </w:p>
    <w:p w14:paraId="11F145F2" w14:textId="246258C8" w:rsidR="00734BE9" w:rsidRDefault="008018ED" w:rsidP="00734BE9">
      <w:pPr>
        <w:rPr>
          <w:sz w:val="28"/>
          <w:szCs w:val="28"/>
        </w:rPr>
      </w:pPr>
      <w:r>
        <w:rPr>
          <w:sz w:val="28"/>
          <w:szCs w:val="28"/>
        </w:rPr>
        <w:t>[</w:t>
      </w:r>
      <w:r w:rsidRPr="008018ED">
        <w:rPr>
          <w:sz w:val="28"/>
          <w:szCs w:val="28"/>
        </w:rPr>
        <w:t>-</w:t>
      </w:r>
      <w:r w:rsidR="00F839D4">
        <w:rPr>
          <w:sz w:val="28"/>
          <w:szCs w:val="28"/>
        </w:rPr>
        <w:t>0.78</w:t>
      </w:r>
      <w:r w:rsidRPr="008018ED">
        <w:rPr>
          <w:sz w:val="28"/>
          <w:szCs w:val="28"/>
        </w:rPr>
        <w:t xml:space="preserve">  -0.3</w:t>
      </w:r>
      <w:r w:rsidR="00F839D4">
        <w:rPr>
          <w:sz w:val="28"/>
          <w:szCs w:val="28"/>
        </w:rPr>
        <w:t>2</w:t>
      </w:r>
      <w:r w:rsidRPr="008018ED">
        <w:rPr>
          <w:sz w:val="28"/>
          <w:szCs w:val="28"/>
        </w:rPr>
        <w:t xml:space="preserve">    0    </w:t>
      </w:r>
      <w:r w:rsidR="00F839D4">
        <w:rPr>
          <w:sz w:val="28"/>
          <w:szCs w:val="28"/>
        </w:rPr>
        <w:t>0</w:t>
      </w:r>
      <w:r w:rsidRPr="008018ED">
        <w:rPr>
          <w:sz w:val="28"/>
          <w:szCs w:val="28"/>
        </w:rPr>
        <w:t xml:space="preserve">    </w:t>
      </w:r>
      <w:r w:rsidR="00F839D4">
        <w:rPr>
          <w:sz w:val="28"/>
          <w:szCs w:val="28"/>
        </w:rPr>
        <w:t>1.21</w:t>
      </w:r>
      <w:r w:rsidRPr="008018ED">
        <w:rPr>
          <w:sz w:val="28"/>
          <w:szCs w:val="28"/>
        </w:rPr>
        <w:t xml:space="preserve">    0</w:t>
      </w:r>
      <w:r>
        <w:rPr>
          <w:sz w:val="28"/>
          <w:szCs w:val="28"/>
        </w:rPr>
        <w:t>] x 10e-</w:t>
      </w:r>
      <w:r w:rsidR="00F839D4">
        <w:rPr>
          <w:sz w:val="28"/>
          <w:szCs w:val="28"/>
        </w:rPr>
        <w:t>6</w:t>
      </w:r>
      <w:r>
        <w:rPr>
          <w:sz w:val="28"/>
          <w:szCs w:val="28"/>
        </w:rPr>
        <w:t xml:space="preserve"> m^-1 </w:t>
      </w:r>
      <w:proofErr w:type="spellStart"/>
      <w:r>
        <w:rPr>
          <w:sz w:val="28"/>
          <w:szCs w:val="28"/>
        </w:rPr>
        <w:t>sr</w:t>
      </w:r>
      <w:proofErr w:type="spellEnd"/>
      <w:r>
        <w:rPr>
          <w:sz w:val="28"/>
          <w:szCs w:val="28"/>
        </w:rPr>
        <w:t>^-1</w:t>
      </w:r>
    </w:p>
    <w:p w14:paraId="7BF8DAD2" w14:textId="77777777" w:rsidR="008018ED" w:rsidRDefault="008018ED">
      <w:pPr>
        <w:rPr>
          <w:sz w:val="28"/>
          <w:szCs w:val="28"/>
        </w:rPr>
      </w:pPr>
    </w:p>
    <w:p w14:paraId="14EFAD0B" w14:textId="1FC64D27" w:rsidR="008018ED" w:rsidRDefault="008018ED" w:rsidP="008018ED">
      <w:pPr>
        <w:rPr>
          <w:sz w:val="28"/>
          <w:szCs w:val="28"/>
        </w:rPr>
      </w:pPr>
      <w:r>
        <w:rPr>
          <w:sz w:val="28"/>
          <w:szCs w:val="28"/>
        </w:rPr>
        <w:t xml:space="preserve">The difference between the two is considered indicative of the uncertainty </w:t>
      </w:r>
      <w:r w:rsidR="00C60A04">
        <w:rPr>
          <w:sz w:val="28"/>
          <w:szCs w:val="28"/>
        </w:rPr>
        <w:t xml:space="preserve">due to calibration </w:t>
      </w:r>
      <w:r>
        <w:rPr>
          <w:sz w:val="28"/>
          <w:szCs w:val="28"/>
        </w:rPr>
        <w:t>and was [</w:t>
      </w:r>
      <w:r w:rsidRPr="008018ED">
        <w:rPr>
          <w:sz w:val="28"/>
          <w:szCs w:val="28"/>
        </w:rPr>
        <w:t>0.0067    0.0178    0.0305    0.0419    0.0494    0.2276</w:t>
      </w:r>
      <w:r>
        <w:rPr>
          <w:sz w:val="28"/>
          <w:szCs w:val="28"/>
        </w:rPr>
        <w:t>]</w:t>
      </w:r>
      <w:r w:rsidRPr="00801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x 10e-5 m^-1 </w:t>
      </w:r>
      <w:proofErr w:type="spellStart"/>
      <w:r>
        <w:rPr>
          <w:sz w:val="28"/>
          <w:szCs w:val="28"/>
        </w:rPr>
        <w:t>sr</w:t>
      </w:r>
      <w:proofErr w:type="spellEnd"/>
      <w:r>
        <w:rPr>
          <w:sz w:val="28"/>
          <w:szCs w:val="28"/>
        </w:rPr>
        <w:t>^-1</w:t>
      </w:r>
    </w:p>
    <w:p w14:paraId="44FDFDA4" w14:textId="77777777" w:rsidR="008018ED" w:rsidRDefault="008018ED" w:rsidP="008018ED">
      <w:pPr>
        <w:rPr>
          <w:sz w:val="28"/>
          <w:szCs w:val="28"/>
        </w:rPr>
      </w:pPr>
    </w:p>
    <w:p w14:paraId="0FC94EB5" w14:textId="7E862C17" w:rsidR="00734BE9" w:rsidRDefault="00734BE9" w:rsidP="008018ED">
      <w:pPr>
        <w:rPr>
          <w:sz w:val="28"/>
          <w:szCs w:val="28"/>
        </w:rPr>
      </w:pPr>
      <w:r>
        <w:rPr>
          <w:sz w:val="28"/>
          <w:szCs w:val="28"/>
        </w:rPr>
        <w:t>Salt correction:</w:t>
      </w:r>
    </w:p>
    <w:p w14:paraId="5EF84F5F" w14:textId="47A7EA03" w:rsidR="008018ED" w:rsidRDefault="008018ED" w:rsidP="008018ED">
      <w:pPr>
        <w:rPr>
          <w:sz w:val="28"/>
          <w:szCs w:val="28"/>
        </w:rPr>
      </w:pPr>
      <w:r>
        <w:rPr>
          <w:sz w:val="28"/>
          <w:szCs w:val="28"/>
        </w:rPr>
        <w:t xml:space="preserve">A value of salt-water beta was subtracted using Zhang et al., 2009 assuming a </w:t>
      </w:r>
      <w:r w:rsidR="008D7A61">
        <w:rPr>
          <w:sz w:val="28"/>
          <w:szCs w:val="28"/>
        </w:rPr>
        <w:t>using salinity and temperature profiles from the closest CTD file</w:t>
      </w:r>
      <w:r w:rsidR="00FC3226">
        <w:rPr>
          <w:sz w:val="28"/>
          <w:szCs w:val="28"/>
        </w:rPr>
        <w:t xml:space="preserve"> and a </w:t>
      </w:r>
      <w:r w:rsidR="00FC3226" w:rsidRPr="00FC3226">
        <w:rPr>
          <w:rFonts w:ascii="Symbol" w:hAnsi="Symbol"/>
          <w:sz w:val="28"/>
          <w:szCs w:val="28"/>
        </w:rPr>
        <w:t></w:t>
      </w:r>
      <w:r w:rsidR="00FC3226">
        <w:rPr>
          <w:sz w:val="28"/>
          <w:szCs w:val="28"/>
        </w:rPr>
        <w:t>=0.039</w:t>
      </w:r>
      <w:r>
        <w:rPr>
          <w:sz w:val="28"/>
          <w:szCs w:val="28"/>
        </w:rPr>
        <w:t>.</w:t>
      </w:r>
    </w:p>
    <w:p w14:paraId="44024A65" w14:textId="77777777" w:rsidR="00FC3226" w:rsidRDefault="00FC3226" w:rsidP="008018ED">
      <w:pPr>
        <w:rPr>
          <w:sz w:val="28"/>
          <w:szCs w:val="28"/>
        </w:rPr>
      </w:pPr>
    </w:p>
    <w:p w14:paraId="26ECEC78" w14:textId="6A388105" w:rsidR="00FC3226" w:rsidRDefault="00FC3226" w:rsidP="008018ED">
      <w:pPr>
        <w:rPr>
          <w:sz w:val="28"/>
          <w:szCs w:val="28"/>
        </w:rPr>
      </w:pPr>
      <w:r>
        <w:rPr>
          <w:sz w:val="28"/>
          <w:szCs w:val="28"/>
        </w:rPr>
        <w:t xml:space="preserve">Particulate backscattering was computed from: </w:t>
      </w:r>
    </w:p>
    <w:p w14:paraId="7FD9D011" w14:textId="59233661" w:rsidR="001A3CCD" w:rsidRDefault="001A3CCD" w:rsidP="001A3CCD">
      <w:pPr>
        <w:rPr>
          <w:sz w:val="28"/>
          <w:szCs w:val="28"/>
        </w:rPr>
      </w:pPr>
      <w:proofErr w:type="spellStart"/>
      <w:r w:rsidRPr="001A3CCD">
        <w:rPr>
          <w:sz w:val="28"/>
          <w:szCs w:val="28"/>
        </w:rPr>
        <w:t>bbp</w:t>
      </w:r>
      <w:proofErr w:type="spellEnd"/>
      <w:r w:rsidRPr="001A3CCD">
        <w:rPr>
          <w:sz w:val="28"/>
          <w:szCs w:val="28"/>
        </w:rPr>
        <w:t>=(</w:t>
      </w:r>
      <w:proofErr w:type="spellStart"/>
      <w:r w:rsidRPr="001A3CCD">
        <w:rPr>
          <w:sz w:val="28"/>
          <w:szCs w:val="28"/>
        </w:rPr>
        <w:t>beta_uc</w:t>
      </w:r>
      <w:proofErr w:type="spellEnd"/>
      <w:r w:rsidR="008D7A61">
        <w:rPr>
          <w:sz w:val="28"/>
          <w:szCs w:val="28"/>
        </w:rPr>
        <w:t>(140)</w:t>
      </w:r>
      <w:r w:rsidRPr="001A3CCD">
        <w:rPr>
          <w:sz w:val="28"/>
          <w:szCs w:val="28"/>
        </w:rPr>
        <w:t>-</w:t>
      </w:r>
      <w:proofErr w:type="spellStart"/>
      <w:r w:rsidRPr="001A3CCD">
        <w:rPr>
          <w:sz w:val="28"/>
          <w:szCs w:val="28"/>
        </w:rPr>
        <w:t>betasw</w:t>
      </w:r>
      <w:proofErr w:type="spellEnd"/>
      <w:r w:rsidR="008D7A61">
        <w:rPr>
          <w:sz w:val="28"/>
          <w:szCs w:val="28"/>
        </w:rPr>
        <w:t xml:space="preserve">(T, S, 140) </w:t>
      </w:r>
      <w:r w:rsidRPr="001A3CCD">
        <w:rPr>
          <w:sz w:val="28"/>
          <w:szCs w:val="28"/>
        </w:rPr>
        <w:t>)*2*pi*1.18</w:t>
      </w:r>
    </w:p>
    <w:p w14:paraId="42C52A23" w14:textId="77777777" w:rsidR="003A0A38" w:rsidRDefault="003A0A38" w:rsidP="001A3CCD">
      <w:pPr>
        <w:rPr>
          <w:sz w:val="28"/>
          <w:szCs w:val="28"/>
        </w:rPr>
      </w:pPr>
    </w:p>
    <w:p w14:paraId="20EE4CC5" w14:textId="33589FD6" w:rsidR="003A0A38" w:rsidRPr="001A3CCD" w:rsidRDefault="003A0A38" w:rsidP="001A3CCD">
      <w:pPr>
        <w:rPr>
          <w:sz w:val="28"/>
          <w:szCs w:val="28"/>
        </w:rPr>
      </w:pPr>
      <w:r>
        <w:rPr>
          <w:sz w:val="28"/>
          <w:szCs w:val="28"/>
        </w:rPr>
        <w:t xml:space="preserve">The latter chi factor is from Boss and </w:t>
      </w:r>
      <w:proofErr w:type="spellStart"/>
      <w:r>
        <w:rPr>
          <w:sz w:val="28"/>
          <w:szCs w:val="28"/>
        </w:rPr>
        <w:t>Pegau</w:t>
      </w:r>
      <w:proofErr w:type="spellEnd"/>
      <w:r>
        <w:rPr>
          <w:sz w:val="28"/>
          <w:szCs w:val="28"/>
        </w:rPr>
        <w:t>, 2001, also used in Boss et al., 2004 where closure between Eco-VSF and HS-6 was achieved.</w:t>
      </w:r>
    </w:p>
    <w:p w14:paraId="577EE041" w14:textId="77777777" w:rsidR="001A3CCD" w:rsidRPr="008018ED" w:rsidRDefault="001A3CCD" w:rsidP="008018ED">
      <w:pPr>
        <w:rPr>
          <w:sz w:val="28"/>
          <w:szCs w:val="28"/>
        </w:rPr>
      </w:pPr>
    </w:p>
    <w:p w14:paraId="79B4E4A8" w14:textId="34F23A10" w:rsidR="008018ED" w:rsidRDefault="00734BE9">
      <w:pPr>
        <w:rPr>
          <w:sz w:val="28"/>
          <w:szCs w:val="28"/>
        </w:rPr>
      </w:pPr>
      <w:r>
        <w:rPr>
          <w:sz w:val="28"/>
          <w:szCs w:val="28"/>
        </w:rPr>
        <w:t>Attenuation along the path:</w:t>
      </w:r>
    </w:p>
    <w:p w14:paraId="5FF2DF82" w14:textId="0D5FE92F" w:rsidR="00E1652B" w:rsidRDefault="00E1652B" w:rsidP="00C60A04">
      <w:pPr>
        <w:rPr>
          <w:sz w:val="28"/>
          <w:szCs w:val="28"/>
        </w:rPr>
      </w:pPr>
      <w:r>
        <w:rPr>
          <w:sz w:val="28"/>
          <w:szCs w:val="28"/>
        </w:rPr>
        <w:t xml:space="preserve">As in Boss et al., 2004, we used a sigma correction based on </w:t>
      </w:r>
      <w:r w:rsidRPr="00E1652B">
        <w:rPr>
          <w:rFonts w:ascii="Symbol" w:hAnsi="Symbol"/>
          <w:sz w:val="28"/>
          <w:szCs w:val="28"/>
        </w:rPr>
        <w:t>s</w:t>
      </w:r>
      <w:r>
        <w:rPr>
          <w:sz w:val="28"/>
          <w:szCs w:val="28"/>
        </w:rPr>
        <w:t>(</w:t>
      </w:r>
      <w:r w:rsidRPr="00E1652B">
        <w:rPr>
          <w:rFonts w:ascii="Symbol" w:hAnsi="Symbol"/>
          <w:sz w:val="28"/>
          <w:szCs w:val="28"/>
        </w:rPr>
        <w:t>l</w:t>
      </w:r>
      <w:r>
        <w:rPr>
          <w:sz w:val="28"/>
          <w:szCs w:val="28"/>
        </w:rPr>
        <w:t>)=</w:t>
      </w:r>
      <w:r w:rsidRPr="00E1652B">
        <w:rPr>
          <w:i/>
          <w:iCs/>
          <w:sz w:val="28"/>
          <w:szCs w:val="28"/>
        </w:rPr>
        <w:t>a</w:t>
      </w:r>
      <w:r>
        <w:rPr>
          <w:sz w:val="28"/>
          <w:szCs w:val="28"/>
        </w:rPr>
        <w:t>(</w:t>
      </w:r>
      <w:r w:rsidRPr="00E1652B">
        <w:rPr>
          <w:rFonts w:ascii="Symbol" w:hAnsi="Symbol"/>
          <w:sz w:val="28"/>
          <w:szCs w:val="28"/>
        </w:rPr>
        <w:t>l</w:t>
      </w:r>
      <w:r>
        <w:rPr>
          <w:sz w:val="28"/>
          <w:szCs w:val="28"/>
        </w:rPr>
        <w:t>)+0.4b(</w:t>
      </w:r>
      <w:r w:rsidRPr="00E1652B">
        <w:rPr>
          <w:rFonts w:ascii="Symbol" w:hAnsi="Symbol"/>
          <w:sz w:val="28"/>
          <w:szCs w:val="28"/>
        </w:rPr>
        <w:t>l</w:t>
      </w:r>
      <w:r>
        <w:rPr>
          <w:sz w:val="28"/>
          <w:szCs w:val="28"/>
        </w:rPr>
        <w:t xml:space="preserve">), with absorption and scattering based on water + dissolved + particulate values. The last two were obtained from the AC-S for the nominal wavelength +/-10nm while for </w:t>
      </w:r>
      <w:r w:rsidR="00C60A04">
        <w:rPr>
          <w:sz w:val="28"/>
          <w:szCs w:val="28"/>
        </w:rPr>
        <w:t>salts</w:t>
      </w:r>
      <w:r>
        <w:rPr>
          <w:sz w:val="28"/>
          <w:szCs w:val="28"/>
        </w:rPr>
        <w:t xml:space="preserve"> and Zhang et al., 2009 correcting absorption for T based on Sullivan et al., 2006</w:t>
      </w:r>
      <w:r w:rsidR="00C60A04">
        <w:rPr>
          <w:sz w:val="28"/>
          <w:szCs w:val="28"/>
        </w:rPr>
        <w:t xml:space="preserve"> (this is negligible &lt;0.003%, even though instrument calibration T was 28.6C)</w:t>
      </w:r>
      <w:r>
        <w:rPr>
          <w:sz w:val="28"/>
          <w:szCs w:val="28"/>
        </w:rPr>
        <w:t xml:space="preserve">. </w:t>
      </w:r>
      <w:r w:rsidR="00C60A04">
        <w:rPr>
          <w:sz w:val="28"/>
          <w:szCs w:val="28"/>
        </w:rPr>
        <w:t xml:space="preserve">Since the instrument is calibrated in </w:t>
      </w:r>
      <w:r w:rsidR="00AC3F85">
        <w:rPr>
          <w:sz w:val="28"/>
          <w:szCs w:val="28"/>
        </w:rPr>
        <w:t xml:space="preserve">DIW </w:t>
      </w:r>
      <w:r w:rsidR="00C60A04">
        <w:rPr>
          <w:sz w:val="28"/>
          <w:szCs w:val="28"/>
        </w:rPr>
        <w:t xml:space="preserve">water, there was no need to include water absorption in the correction. </w:t>
      </w:r>
    </w:p>
    <w:p w14:paraId="4C8E9E7F" w14:textId="77777777" w:rsidR="00E1652B" w:rsidRDefault="00E1652B">
      <w:pPr>
        <w:rPr>
          <w:sz w:val="28"/>
          <w:szCs w:val="28"/>
        </w:rPr>
      </w:pPr>
    </w:p>
    <w:p w14:paraId="4BAA5745" w14:textId="3F77A1ED" w:rsidR="00E1652B" w:rsidRDefault="00E1652B" w:rsidP="00C60A04">
      <w:pPr>
        <w:rPr>
          <w:sz w:val="28"/>
          <w:szCs w:val="28"/>
        </w:rPr>
      </w:pPr>
      <w:r>
        <w:rPr>
          <w:sz w:val="28"/>
          <w:szCs w:val="28"/>
        </w:rPr>
        <w:t xml:space="preserve">We then multiplied </w:t>
      </w:r>
      <w:proofErr w:type="spellStart"/>
      <w:r>
        <w:rPr>
          <w:sz w:val="28"/>
          <w:szCs w:val="28"/>
        </w:rPr>
        <w:t>bbp</w:t>
      </w:r>
      <w:proofErr w:type="spellEnd"/>
      <w:r>
        <w:rPr>
          <w:sz w:val="28"/>
          <w:szCs w:val="28"/>
        </w:rPr>
        <w:t>(</w:t>
      </w:r>
      <w:r w:rsidRPr="00E1652B">
        <w:rPr>
          <w:rFonts w:ascii="Symbol" w:hAnsi="Symbol"/>
          <w:sz w:val="28"/>
          <w:szCs w:val="28"/>
        </w:rPr>
        <w:t>l</w:t>
      </w:r>
      <w:r>
        <w:rPr>
          <w:sz w:val="28"/>
          <w:szCs w:val="28"/>
        </w:rPr>
        <w:t>)  by exp(</w:t>
      </w:r>
      <w:r w:rsidRPr="00E1652B">
        <w:rPr>
          <w:rFonts w:ascii="Symbol" w:hAnsi="Symbol"/>
          <w:sz w:val="28"/>
          <w:szCs w:val="28"/>
        </w:rPr>
        <w:t>s</w:t>
      </w:r>
      <w:r>
        <w:rPr>
          <w:sz w:val="28"/>
          <w:szCs w:val="28"/>
        </w:rPr>
        <w:t>(</w:t>
      </w:r>
      <w:r w:rsidRPr="00E1652B">
        <w:rPr>
          <w:rFonts w:ascii="Symbol" w:hAnsi="Symbol"/>
          <w:sz w:val="28"/>
          <w:szCs w:val="28"/>
        </w:rPr>
        <w:t>l</w:t>
      </w:r>
      <w:r>
        <w:rPr>
          <w:sz w:val="28"/>
          <w:szCs w:val="28"/>
        </w:rPr>
        <w:t xml:space="preserve">) x pathlength) with pathlength = </w:t>
      </w:r>
      <w:r w:rsidR="00C60A04" w:rsidRPr="00C60A04">
        <w:rPr>
          <w:sz w:val="28"/>
          <w:szCs w:val="28"/>
        </w:rPr>
        <w:t>[0.148,0.148,0.146,0.149,0.148,0.148]</w:t>
      </w:r>
      <w:r w:rsidR="00C60A04">
        <w:rPr>
          <w:sz w:val="28"/>
          <w:szCs w:val="28"/>
        </w:rPr>
        <w:t>m for each wavelength.</w:t>
      </w:r>
    </w:p>
    <w:p w14:paraId="44BF348F" w14:textId="77777777" w:rsidR="00F45F99" w:rsidRDefault="00F45F99" w:rsidP="00C60A04">
      <w:pPr>
        <w:rPr>
          <w:sz w:val="28"/>
          <w:szCs w:val="28"/>
        </w:rPr>
      </w:pPr>
    </w:p>
    <w:p w14:paraId="6B8BD132" w14:textId="05E53216" w:rsidR="00C60A04" w:rsidRDefault="00C60A04" w:rsidP="00C60A04">
      <w:pPr>
        <w:rPr>
          <w:sz w:val="28"/>
          <w:szCs w:val="28"/>
        </w:rPr>
      </w:pPr>
      <w:r>
        <w:rPr>
          <w:sz w:val="28"/>
          <w:szCs w:val="28"/>
        </w:rPr>
        <w:t xml:space="preserve">AC-S data was based on closest </w:t>
      </w:r>
      <w:proofErr w:type="spellStart"/>
      <w:r>
        <w:rPr>
          <w:sz w:val="28"/>
          <w:szCs w:val="28"/>
        </w:rPr>
        <w:t>SlowDROP</w:t>
      </w:r>
      <w:proofErr w:type="spellEnd"/>
      <w:r>
        <w:rPr>
          <w:sz w:val="28"/>
          <w:szCs w:val="28"/>
        </w:rPr>
        <w:t xml:space="preserve"> profile and closest data to the depth where we had good HS6 data. Maximal correction for attenuation along path was </w:t>
      </w:r>
      <w:r w:rsidRPr="00AC3F85">
        <w:rPr>
          <w:sz w:val="28"/>
          <w:szCs w:val="28"/>
          <w:highlight w:val="yellow"/>
        </w:rPr>
        <w:t>4.7%</w:t>
      </w:r>
      <w:r>
        <w:rPr>
          <w:sz w:val="28"/>
          <w:szCs w:val="28"/>
        </w:rPr>
        <w:t xml:space="preserve"> with typical values ~</w:t>
      </w:r>
      <w:r w:rsidRPr="00AC3F85">
        <w:rPr>
          <w:sz w:val="28"/>
          <w:szCs w:val="28"/>
          <w:highlight w:val="yellow"/>
        </w:rPr>
        <w:t>2%</w:t>
      </w:r>
      <w:r>
        <w:rPr>
          <w:sz w:val="28"/>
          <w:szCs w:val="28"/>
        </w:rPr>
        <w:t>).</w:t>
      </w:r>
    </w:p>
    <w:p w14:paraId="7E1F380E" w14:textId="58319E2D" w:rsidR="007C5FB4" w:rsidRDefault="007C5FB4" w:rsidP="00C60A04">
      <w:pPr>
        <w:rPr>
          <w:sz w:val="28"/>
          <w:szCs w:val="28"/>
        </w:rPr>
      </w:pPr>
      <w:r>
        <w:rPr>
          <w:sz w:val="28"/>
          <w:szCs w:val="28"/>
        </w:rPr>
        <w:t>Since AC-S and HS-6 were not measured on the same package we use the AC-S data closest in time and depth to that of the HS-6 measurement.</w:t>
      </w:r>
    </w:p>
    <w:p w14:paraId="48EEE870" w14:textId="1057FF0F" w:rsidR="00734BE9" w:rsidRDefault="00734BE9">
      <w:pPr>
        <w:rPr>
          <w:sz w:val="28"/>
          <w:szCs w:val="28"/>
        </w:rPr>
      </w:pPr>
    </w:p>
    <w:p w14:paraId="1AE0AB48" w14:textId="4BC3B908" w:rsidR="00734BE9" w:rsidRDefault="00734BE9">
      <w:pPr>
        <w:rPr>
          <w:sz w:val="28"/>
          <w:szCs w:val="28"/>
        </w:rPr>
      </w:pPr>
      <w:r>
        <w:rPr>
          <w:sz w:val="28"/>
          <w:szCs w:val="28"/>
        </w:rPr>
        <w:t>Uncertainties</w:t>
      </w:r>
      <w:r w:rsidR="00C60A04">
        <w:rPr>
          <w:sz w:val="28"/>
          <w:szCs w:val="28"/>
        </w:rPr>
        <w:t xml:space="preserve"> were computed based on variability in each bin and was typically &lt; 10%. This is by far the largest contribution to uncertainty. </w:t>
      </w:r>
      <w:r w:rsidR="005C363C">
        <w:rPr>
          <w:sz w:val="28"/>
          <w:szCs w:val="28"/>
        </w:rPr>
        <w:t xml:space="preserve">When the variability was zero it was replaced by the median value </w:t>
      </w:r>
      <w:r w:rsidR="00AC3F85">
        <w:rPr>
          <w:sz w:val="28"/>
          <w:szCs w:val="28"/>
        </w:rPr>
        <w:t xml:space="preserve">for uncertainty </w:t>
      </w:r>
      <w:r w:rsidR="005C363C">
        <w:rPr>
          <w:sz w:val="28"/>
          <w:szCs w:val="28"/>
        </w:rPr>
        <w:t>of the full cast.</w:t>
      </w:r>
    </w:p>
    <w:p w14:paraId="284593DF" w14:textId="1046A9E8" w:rsidR="00C60A04" w:rsidRDefault="00C60A04">
      <w:pPr>
        <w:rPr>
          <w:sz w:val="28"/>
          <w:szCs w:val="28"/>
        </w:rPr>
      </w:pPr>
    </w:p>
    <w:p w14:paraId="01F0DF3C" w14:textId="23C353DE" w:rsidR="00C60A04" w:rsidRDefault="00C60A04">
      <w:pPr>
        <w:rPr>
          <w:sz w:val="28"/>
          <w:szCs w:val="28"/>
        </w:rPr>
      </w:pPr>
      <w:r>
        <w:rPr>
          <w:sz w:val="28"/>
          <w:szCs w:val="28"/>
        </w:rPr>
        <w:t xml:space="preserve">Products: we computed several products from the </w:t>
      </w:r>
      <w:proofErr w:type="spellStart"/>
      <w:r>
        <w:rPr>
          <w:sz w:val="28"/>
          <w:szCs w:val="28"/>
        </w:rPr>
        <w:t>hydroscat</w:t>
      </w:r>
      <w:proofErr w:type="spellEnd"/>
      <w:r>
        <w:rPr>
          <w:sz w:val="28"/>
          <w:szCs w:val="28"/>
        </w:rPr>
        <w:t xml:space="preserve"> BBP:</w:t>
      </w:r>
    </w:p>
    <w:p w14:paraId="1A009791" w14:textId="1367F400" w:rsidR="00C60A04" w:rsidRDefault="00C60A04" w:rsidP="00C60A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Slope of exponential fit of spectral data</w:t>
      </w:r>
      <w:r w:rsidR="005C363C">
        <w:rPr>
          <w:sz w:val="28"/>
          <w:szCs w:val="28"/>
        </w:rPr>
        <w:t>. Fit was computed by minimizing the sum of the absolute differences between the spectra and a power-law function weighted by the uncertainties at each wavelength.</w:t>
      </w:r>
    </w:p>
    <w:p w14:paraId="723A3A81" w14:textId="1F09FF21" w:rsidR="00C60A04" w:rsidRDefault="00C60A04" w:rsidP="007546F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Pr="00C60A04">
        <w:rPr>
          <w:sz w:val="28"/>
          <w:szCs w:val="28"/>
          <w:vertAlign w:val="subscript"/>
        </w:rPr>
        <w:t>phyto</w:t>
      </w:r>
      <w:proofErr w:type="spellEnd"/>
      <w:r>
        <w:rPr>
          <w:sz w:val="28"/>
          <w:szCs w:val="28"/>
        </w:rPr>
        <w:t xml:space="preserve"> based on Graff et al., 2015</w:t>
      </w:r>
    </w:p>
    <w:p w14:paraId="5D8D62EA" w14:textId="4AEFC277" w:rsidR="00A2404E" w:rsidRDefault="00A2404E" w:rsidP="00A2404E">
      <w:pPr>
        <w:rPr>
          <w:sz w:val="28"/>
          <w:szCs w:val="28"/>
        </w:rPr>
      </w:pPr>
    </w:p>
    <w:p w14:paraId="6B0429E4" w14:textId="2724249E" w:rsidR="00A2404E" w:rsidRDefault="00A2404E" w:rsidP="00A2404E">
      <w:pPr>
        <w:rPr>
          <w:sz w:val="28"/>
          <w:szCs w:val="28"/>
        </w:rPr>
      </w:pPr>
      <w:r>
        <w:rPr>
          <w:sz w:val="28"/>
          <w:szCs w:val="28"/>
        </w:rPr>
        <w:t>References:</w:t>
      </w:r>
    </w:p>
    <w:p w14:paraId="309D777F" w14:textId="5D125AB1" w:rsidR="00A2404E" w:rsidRDefault="00A2404E" w:rsidP="00675C21">
      <w:pPr>
        <w:ind w:left="720" w:hanging="720"/>
        <w:rPr>
          <w:sz w:val="28"/>
          <w:szCs w:val="28"/>
        </w:rPr>
      </w:pPr>
      <w:r w:rsidRPr="00A2404E">
        <w:rPr>
          <w:sz w:val="28"/>
          <w:szCs w:val="28"/>
        </w:rPr>
        <w:t xml:space="preserve">Boss E. and W.S. </w:t>
      </w:r>
      <w:proofErr w:type="spellStart"/>
      <w:r w:rsidRPr="00A2404E">
        <w:rPr>
          <w:sz w:val="28"/>
          <w:szCs w:val="28"/>
        </w:rPr>
        <w:t>Pegau</w:t>
      </w:r>
      <w:proofErr w:type="spellEnd"/>
      <w:r w:rsidRPr="00A2404E">
        <w:rPr>
          <w:sz w:val="28"/>
          <w:szCs w:val="28"/>
        </w:rPr>
        <w:t>, 2001. Relationship of light scattering at an angle in the backward direction to the backscattering coefficient. Applied Optics, 40, 5503-5507.</w:t>
      </w:r>
    </w:p>
    <w:p w14:paraId="671E0C86" w14:textId="527B13D5" w:rsidR="00A2404E" w:rsidRDefault="00A2404E" w:rsidP="00675C21">
      <w:pPr>
        <w:ind w:left="720" w:hanging="720"/>
        <w:rPr>
          <w:sz w:val="28"/>
          <w:szCs w:val="28"/>
        </w:rPr>
      </w:pPr>
      <w:r w:rsidRPr="00A2404E">
        <w:rPr>
          <w:sz w:val="28"/>
          <w:szCs w:val="28"/>
        </w:rPr>
        <w:t xml:space="preserve">Boss E., W.S. </w:t>
      </w:r>
      <w:proofErr w:type="spellStart"/>
      <w:r w:rsidRPr="00A2404E">
        <w:rPr>
          <w:sz w:val="28"/>
          <w:szCs w:val="28"/>
        </w:rPr>
        <w:t>Pegau</w:t>
      </w:r>
      <w:proofErr w:type="spellEnd"/>
      <w:r w:rsidRPr="00A2404E">
        <w:rPr>
          <w:sz w:val="28"/>
          <w:szCs w:val="28"/>
        </w:rPr>
        <w:t xml:space="preserve">, M. Lee, M.S. Twardowski, E. </w:t>
      </w:r>
      <w:proofErr w:type="spellStart"/>
      <w:r w:rsidRPr="00A2404E">
        <w:rPr>
          <w:sz w:val="28"/>
          <w:szCs w:val="28"/>
        </w:rPr>
        <w:t>Shybanov</w:t>
      </w:r>
      <w:proofErr w:type="spellEnd"/>
      <w:r w:rsidRPr="00A2404E">
        <w:rPr>
          <w:sz w:val="28"/>
          <w:szCs w:val="28"/>
        </w:rPr>
        <w:t xml:space="preserve">, G. </w:t>
      </w:r>
      <w:proofErr w:type="spellStart"/>
      <w:r w:rsidRPr="00A2404E">
        <w:rPr>
          <w:sz w:val="28"/>
          <w:szCs w:val="28"/>
        </w:rPr>
        <w:t>Korotaev</w:t>
      </w:r>
      <w:proofErr w:type="spellEnd"/>
      <w:r w:rsidRPr="00A2404E">
        <w:rPr>
          <w:sz w:val="28"/>
          <w:szCs w:val="28"/>
        </w:rPr>
        <w:t xml:space="preserve">, and F. </w:t>
      </w:r>
      <w:proofErr w:type="spellStart"/>
      <w:r w:rsidRPr="00A2404E">
        <w:rPr>
          <w:sz w:val="28"/>
          <w:szCs w:val="28"/>
        </w:rPr>
        <w:t>Baratange</w:t>
      </w:r>
      <w:proofErr w:type="spellEnd"/>
      <w:r w:rsidRPr="00A2404E">
        <w:rPr>
          <w:sz w:val="28"/>
          <w:szCs w:val="28"/>
        </w:rPr>
        <w:t xml:space="preserve">, 2004. Particulate backscattering ratio at LEO 15 and its use to study particles composition and distribution. J. </w:t>
      </w:r>
      <w:proofErr w:type="spellStart"/>
      <w:r w:rsidRPr="00A2404E">
        <w:rPr>
          <w:sz w:val="28"/>
          <w:szCs w:val="28"/>
        </w:rPr>
        <w:t>Geophys</w:t>
      </w:r>
      <w:proofErr w:type="spellEnd"/>
      <w:r w:rsidRPr="00A2404E">
        <w:rPr>
          <w:sz w:val="28"/>
          <w:szCs w:val="28"/>
        </w:rPr>
        <w:t>. Res., 109, C1, C0101410.1029/2002JC001514</w:t>
      </w:r>
      <w:r>
        <w:rPr>
          <w:sz w:val="28"/>
          <w:szCs w:val="28"/>
        </w:rPr>
        <w:t>.</w:t>
      </w:r>
    </w:p>
    <w:p w14:paraId="69F4A606" w14:textId="25FF4729" w:rsidR="00A2404E" w:rsidRPr="00A2404E" w:rsidRDefault="00A2404E" w:rsidP="00675C21">
      <w:pPr>
        <w:ind w:left="720" w:hanging="720"/>
        <w:rPr>
          <w:sz w:val="28"/>
          <w:szCs w:val="28"/>
        </w:rPr>
      </w:pPr>
      <w:r w:rsidRPr="00A2404E">
        <w:rPr>
          <w:sz w:val="28"/>
          <w:szCs w:val="28"/>
        </w:rPr>
        <w:t xml:space="preserve">Graff, J. R., T.K. </w:t>
      </w:r>
      <w:proofErr w:type="spellStart"/>
      <w:r w:rsidRPr="00A2404E">
        <w:rPr>
          <w:sz w:val="28"/>
          <w:szCs w:val="28"/>
        </w:rPr>
        <w:t>Westberry</w:t>
      </w:r>
      <w:proofErr w:type="spellEnd"/>
      <w:r w:rsidRPr="00A2404E">
        <w:rPr>
          <w:sz w:val="28"/>
          <w:szCs w:val="28"/>
        </w:rPr>
        <w:t xml:space="preserve">, A.J. Milligan, M.B. Brown, G. </w:t>
      </w:r>
      <w:proofErr w:type="spellStart"/>
      <w:r w:rsidRPr="00A2404E">
        <w:rPr>
          <w:sz w:val="28"/>
          <w:szCs w:val="28"/>
        </w:rPr>
        <w:t>Dall’Olmo</w:t>
      </w:r>
      <w:proofErr w:type="spellEnd"/>
      <w:r w:rsidRPr="00A2404E">
        <w:rPr>
          <w:sz w:val="28"/>
          <w:szCs w:val="28"/>
        </w:rPr>
        <w:t xml:space="preserve">, and V. van </w:t>
      </w:r>
      <w:proofErr w:type="spellStart"/>
      <w:r w:rsidRPr="00A2404E">
        <w:rPr>
          <w:sz w:val="28"/>
          <w:szCs w:val="28"/>
        </w:rPr>
        <w:t>DongenVogels</w:t>
      </w:r>
      <w:proofErr w:type="spellEnd"/>
      <w:r w:rsidRPr="00A2404E">
        <w:rPr>
          <w:sz w:val="28"/>
          <w:szCs w:val="28"/>
        </w:rPr>
        <w:t xml:space="preserve">, et al. 2015: Analytical phytoplankton carbon measurements spanning diverse 19 ecosystems. Deep Sea Res. Part I: </w:t>
      </w:r>
      <w:proofErr w:type="spellStart"/>
      <w:r w:rsidRPr="00A2404E">
        <w:rPr>
          <w:sz w:val="28"/>
          <w:szCs w:val="28"/>
        </w:rPr>
        <w:t>Oceanogr</w:t>
      </w:r>
      <w:proofErr w:type="spellEnd"/>
      <w:r w:rsidRPr="00A2404E">
        <w:rPr>
          <w:sz w:val="28"/>
          <w:szCs w:val="28"/>
        </w:rPr>
        <w:t>. Res. Pap. 102: 16–25. doi:10.1016/j.dsr.2015.04.006</w:t>
      </w:r>
      <w:r>
        <w:rPr>
          <w:sz w:val="28"/>
          <w:szCs w:val="28"/>
        </w:rPr>
        <w:t>.</w:t>
      </w:r>
    </w:p>
    <w:p w14:paraId="486F97B5" w14:textId="77777777" w:rsidR="00A2404E" w:rsidRPr="00A2404E" w:rsidRDefault="00A2404E" w:rsidP="00675C21">
      <w:pPr>
        <w:ind w:left="720" w:hanging="720"/>
        <w:rPr>
          <w:sz w:val="28"/>
          <w:szCs w:val="28"/>
        </w:rPr>
      </w:pPr>
      <w:r w:rsidRPr="00A2404E">
        <w:rPr>
          <w:sz w:val="28"/>
          <w:szCs w:val="28"/>
        </w:rPr>
        <w:t>Zhang, X., L. Hu, and M.‐ X. He, 2009: Scattering by pure seawater: Effect of salinity. Opt. Express, 17(7): 5698– 5710.</w:t>
      </w:r>
    </w:p>
    <w:p w14:paraId="56B4AB3E" w14:textId="77777777" w:rsidR="00A2404E" w:rsidRPr="00A2404E" w:rsidRDefault="00A2404E" w:rsidP="00A2404E">
      <w:pPr>
        <w:rPr>
          <w:sz w:val="28"/>
          <w:szCs w:val="28"/>
        </w:rPr>
      </w:pPr>
    </w:p>
    <w:p w14:paraId="242E118B" w14:textId="77777777" w:rsidR="00A2404E" w:rsidRPr="00A2404E" w:rsidRDefault="00A2404E" w:rsidP="00A2404E">
      <w:pPr>
        <w:rPr>
          <w:sz w:val="28"/>
          <w:szCs w:val="28"/>
        </w:rPr>
      </w:pPr>
    </w:p>
    <w:sectPr w:rsidR="00A2404E" w:rsidRPr="00A2404E" w:rsidSect="00D25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F2B2E"/>
    <w:multiLevelType w:val="hybridMultilevel"/>
    <w:tmpl w:val="845C4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EC"/>
    <w:rsid w:val="001A3CCD"/>
    <w:rsid w:val="001C7C73"/>
    <w:rsid w:val="00217138"/>
    <w:rsid w:val="003A0A38"/>
    <w:rsid w:val="00413B20"/>
    <w:rsid w:val="004378FB"/>
    <w:rsid w:val="005C363C"/>
    <w:rsid w:val="00645885"/>
    <w:rsid w:val="00675C21"/>
    <w:rsid w:val="006B5F53"/>
    <w:rsid w:val="006C10BA"/>
    <w:rsid w:val="00734BE9"/>
    <w:rsid w:val="007546FE"/>
    <w:rsid w:val="007C5B07"/>
    <w:rsid w:val="007C5FB4"/>
    <w:rsid w:val="007E6B1C"/>
    <w:rsid w:val="008018ED"/>
    <w:rsid w:val="008739D3"/>
    <w:rsid w:val="008D7A61"/>
    <w:rsid w:val="0093446F"/>
    <w:rsid w:val="00971966"/>
    <w:rsid w:val="00994102"/>
    <w:rsid w:val="00A2404E"/>
    <w:rsid w:val="00AC3F85"/>
    <w:rsid w:val="00B814EC"/>
    <w:rsid w:val="00C54BB6"/>
    <w:rsid w:val="00C60A04"/>
    <w:rsid w:val="00CC1F3D"/>
    <w:rsid w:val="00D258E6"/>
    <w:rsid w:val="00E04933"/>
    <w:rsid w:val="00E1652B"/>
    <w:rsid w:val="00E8240A"/>
    <w:rsid w:val="00F0523C"/>
    <w:rsid w:val="00F45F99"/>
    <w:rsid w:val="00F839D4"/>
    <w:rsid w:val="00FC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4ED0A"/>
  <w14:defaultImageDpi w14:val="32767"/>
  <w15:chartTrackingRefBased/>
  <w15:docId w15:val="{0EBB6AD5-6204-A44C-A185-409924B8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A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F8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8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2455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Boss</dc:creator>
  <cp:keywords/>
  <dc:description/>
  <cp:lastModifiedBy>Emmanuel Boss</cp:lastModifiedBy>
  <cp:revision>10</cp:revision>
  <dcterms:created xsi:type="dcterms:W3CDTF">2018-09-09T19:25:00Z</dcterms:created>
  <dcterms:modified xsi:type="dcterms:W3CDTF">2021-05-23T14:38:00Z</dcterms:modified>
</cp:coreProperties>
</file>