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935" w:rsidRPr="00DD772E" w:rsidRDefault="00352935" w:rsidP="00352935">
      <w:pPr>
        <w:rPr>
          <w:rFonts w:ascii="Times New Roman" w:hAnsi="Times New Roman" w:cs="Times New Roman"/>
          <w:sz w:val="24"/>
          <w:szCs w:val="24"/>
        </w:rPr>
      </w:pPr>
      <w:r w:rsidRPr="00DD772E">
        <w:rPr>
          <w:rFonts w:ascii="Times New Roman" w:hAnsi="Times New Roman" w:cs="Times New Roman"/>
          <w:sz w:val="24"/>
          <w:szCs w:val="24"/>
        </w:rPr>
        <w:t>Answers to reviewer #</w:t>
      </w:r>
      <w:r>
        <w:rPr>
          <w:rFonts w:ascii="Times New Roman" w:hAnsi="Times New Roman" w:cs="Times New Roman"/>
          <w:sz w:val="24"/>
          <w:szCs w:val="24"/>
        </w:rPr>
        <w:t>1</w:t>
      </w:r>
      <w:r w:rsidRPr="00DD772E">
        <w:rPr>
          <w:rFonts w:ascii="Times New Roman" w:hAnsi="Times New Roman" w:cs="Times New Roman"/>
          <w:sz w:val="24"/>
          <w:szCs w:val="24"/>
        </w:rPr>
        <w:t>:</w:t>
      </w:r>
    </w:p>
    <w:p w:rsidR="00352935" w:rsidRDefault="00352935" w:rsidP="00352935">
      <w:pPr>
        <w:rPr>
          <w:rFonts w:ascii="Times New Roman" w:hAnsi="Times New Roman" w:cs="Times New Roman"/>
          <w:sz w:val="24"/>
          <w:szCs w:val="24"/>
        </w:rPr>
      </w:pPr>
      <w:r>
        <w:rPr>
          <w:rFonts w:ascii="Times New Roman" w:hAnsi="Times New Roman" w:cs="Times New Roman"/>
          <w:sz w:val="24"/>
          <w:szCs w:val="24"/>
        </w:rPr>
        <w:t>We thank the reviewer for the time and effort he put into the review. We have answered all of his/her comment and have modified the paper to reflect his/her insightful comments.</w:t>
      </w:r>
    </w:p>
    <w:p w:rsidR="00352935" w:rsidRDefault="00352935" w:rsidP="00352935">
      <w:pPr>
        <w:rPr>
          <w:rFonts w:ascii="Times New Roman" w:hAnsi="Times New Roman" w:cs="Times New Roman"/>
          <w:sz w:val="24"/>
          <w:szCs w:val="24"/>
        </w:rPr>
      </w:pPr>
      <w:r>
        <w:rPr>
          <w:rFonts w:ascii="Times New Roman" w:hAnsi="Times New Roman" w:cs="Times New Roman"/>
          <w:sz w:val="24"/>
          <w:szCs w:val="24"/>
        </w:rPr>
        <w:t>Below are answers to all his/her comments:</w:t>
      </w:r>
    </w:p>
    <w:p w:rsidR="00352935" w:rsidRPr="00BB4E26" w:rsidRDefault="00352935" w:rsidP="00352935">
      <w:pPr>
        <w:rPr>
          <w:rFonts w:ascii="Times New Roman" w:hAnsi="Times New Roman" w:cs="Times New Roman"/>
          <w:sz w:val="24"/>
          <w:szCs w:val="24"/>
        </w:rPr>
      </w:pPr>
      <w:r>
        <w:rPr>
          <w:sz w:val="23"/>
          <w:szCs w:val="23"/>
        </w:rPr>
        <w:t xml:space="preserve">I have a general </w:t>
      </w:r>
      <w:proofErr w:type="gramStart"/>
      <w:r>
        <w:rPr>
          <w:sz w:val="23"/>
          <w:szCs w:val="23"/>
        </w:rPr>
        <w:t>concern :</w:t>
      </w:r>
      <w:proofErr w:type="gramEnd"/>
      <w:r>
        <w:rPr>
          <w:sz w:val="23"/>
          <w:szCs w:val="23"/>
        </w:rPr>
        <w:t xml:space="preserve"> by using remotely detected biogeochemical products (b</w:t>
      </w:r>
      <w:r>
        <w:rPr>
          <w:position w:val="-10"/>
          <w:sz w:val="23"/>
          <w:szCs w:val="23"/>
          <w:vertAlign w:val="subscript"/>
        </w:rPr>
        <w:t xml:space="preserve">b </w:t>
      </w:r>
      <w:r>
        <w:rPr>
          <w:sz w:val="23"/>
          <w:szCs w:val="23"/>
        </w:rPr>
        <w:t xml:space="preserve">and </w:t>
      </w:r>
      <w:proofErr w:type="spellStart"/>
      <w:r>
        <w:rPr>
          <w:sz w:val="23"/>
          <w:szCs w:val="23"/>
        </w:rPr>
        <w:t>Chla</w:t>
      </w:r>
      <w:proofErr w:type="spellEnd"/>
      <w:r>
        <w:rPr>
          <w:sz w:val="23"/>
          <w:szCs w:val="23"/>
        </w:rPr>
        <w:t xml:space="preserve">) as variable to calibrate the float’s sensors, it implies that float’s measurements cannot be used as sea truths of remote sensing measurements. Furthermore it seems to me much more evident to calibrate the sensors in absolute units before the deployment and then to develop techniques to compensate for any potential drift over the three years. I believe this is potentially a better alternative to the approach used by the authors. I suppose that the authors have thought about this issue as well; at some point this should be clearly stated and discussed in the </w:t>
      </w:r>
      <w:proofErr w:type="spellStart"/>
      <w:r>
        <w:rPr>
          <w:sz w:val="23"/>
          <w:szCs w:val="23"/>
        </w:rPr>
        <w:t>ms.</w:t>
      </w:r>
      <w:proofErr w:type="spellEnd"/>
      <w:r>
        <w:rPr>
          <w:sz w:val="23"/>
          <w:szCs w:val="23"/>
        </w:rPr>
        <w:t xml:space="preserve"> – </w:t>
      </w:r>
      <w:r w:rsidRPr="00BB4E26">
        <w:rPr>
          <w:rFonts w:ascii="Times New Roman" w:hAnsi="Times New Roman" w:cs="Times New Roman"/>
          <w:sz w:val="24"/>
          <w:szCs w:val="24"/>
        </w:rPr>
        <w:t xml:space="preserve">The </w:t>
      </w:r>
      <w:r w:rsidR="00BB4E26">
        <w:rPr>
          <w:rFonts w:ascii="Times New Roman" w:hAnsi="Times New Roman" w:cs="Times New Roman"/>
          <w:sz w:val="24"/>
          <w:szCs w:val="24"/>
        </w:rPr>
        <w:t xml:space="preserve">reviewer has raised </w:t>
      </w:r>
      <w:r w:rsidRPr="00BB4E26">
        <w:rPr>
          <w:rFonts w:ascii="Times New Roman" w:hAnsi="Times New Roman" w:cs="Times New Roman"/>
          <w:sz w:val="24"/>
          <w:szCs w:val="24"/>
        </w:rPr>
        <w:t xml:space="preserve">very good points which we will answer in 3 steps (and add the information </w:t>
      </w:r>
      <w:r w:rsidR="000405E9">
        <w:rPr>
          <w:rFonts w:ascii="Times New Roman" w:hAnsi="Times New Roman" w:cs="Times New Roman"/>
          <w:sz w:val="24"/>
          <w:szCs w:val="24"/>
        </w:rPr>
        <w:t xml:space="preserve">and have added the appropriate information in the </w:t>
      </w:r>
      <w:r w:rsidRPr="00BB4E26">
        <w:rPr>
          <w:rFonts w:ascii="Times New Roman" w:hAnsi="Times New Roman" w:cs="Times New Roman"/>
          <w:sz w:val="24"/>
          <w:szCs w:val="24"/>
        </w:rPr>
        <w:t xml:space="preserve"> p</w:t>
      </w:r>
      <w:r w:rsidR="000405E9">
        <w:rPr>
          <w:rFonts w:ascii="Times New Roman" w:hAnsi="Times New Roman" w:cs="Times New Roman"/>
          <w:sz w:val="24"/>
          <w:szCs w:val="24"/>
        </w:rPr>
        <w:t>aper as well</w:t>
      </w:r>
      <w:r w:rsidRPr="00BB4E26">
        <w:rPr>
          <w:rFonts w:ascii="Times New Roman" w:hAnsi="Times New Roman" w:cs="Times New Roman"/>
          <w:sz w:val="24"/>
          <w:szCs w:val="24"/>
        </w:rPr>
        <w:t>):</w:t>
      </w:r>
    </w:p>
    <w:p w:rsidR="00352935" w:rsidRDefault="00352935" w:rsidP="00352935">
      <w:pPr>
        <w:pStyle w:val="ListParagraph"/>
        <w:numPr>
          <w:ilvl w:val="0"/>
          <w:numId w:val="3"/>
        </w:numPr>
        <w:rPr>
          <w:rFonts w:ascii="Times New Roman" w:hAnsi="Times New Roman" w:cs="Times New Roman"/>
          <w:sz w:val="24"/>
          <w:szCs w:val="24"/>
        </w:rPr>
      </w:pPr>
      <w:proofErr w:type="spellStart"/>
      <w:r>
        <w:rPr>
          <w:rFonts w:ascii="Times New Roman" w:hAnsi="Times New Roman" w:cs="Times New Roman"/>
          <w:sz w:val="24"/>
          <w:szCs w:val="24"/>
        </w:rPr>
        <w:t>Chl_a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fluorometers</w:t>
      </w:r>
      <w:proofErr w:type="spellEnd"/>
      <w:r>
        <w:rPr>
          <w:rFonts w:ascii="Times New Roman" w:hAnsi="Times New Roman" w:cs="Times New Roman"/>
          <w:sz w:val="24"/>
          <w:szCs w:val="24"/>
        </w:rPr>
        <w:t xml:space="preserve"> cannot be calibrated </w:t>
      </w:r>
      <w:r w:rsidR="000405E9">
        <w:rPr>
          <w:rFonts w:ascii="Times New Roman" w:hAnsi="Times New Roman" w:cs="Times New Roman"/>
          <w:sz w:val="24"/>
          <w:szCs w:val="24"/>
        </w:rPr>
        <w:t xml:space="preserve">accurately to provide chlorophyll concentration in-situ </w:t>
      </w:r>
      <w:r>
        <w:rPr>
          <w:rFonts w:ascii="Times New Roman" w:hAnsi="Times New Roman" w:cs="Times New Roman"/>
          <w:sz w:val="24"/>
          <w:szCs w:val="24"/>
        </w:rPr>
        <w:t xml:space="preserve">under any circumstances (see </w:t>
      </w:r>
      <w:r w:rsidR="000405E9">
        <w:rPr>
          <w:rFonts w:ascii="Times New Roman" w:hAnsi="Times New Roman" w:cs="Times New Roman"/>
          <w:sz w:val="24"/>
          <w:szCs w:val="24"/>
        </w:rPr>
        <w:t xml:space="preserve">Cullen, 1982 and </w:t>
      </w:r>
      <w:r>
        <w:rPr>
          <w:rFonts w:ascii="Times New Roman" w:hAnsi="Times New Roman" w:cs="Times New Roman"/>
          <w:sz w:val="24"/>
          <w:szCs w:val="24"/>
        </w:rPr>
        <w:t xml:space="preserve">ACT </w:t>
      </w:r>
      <w:proofErr w:type="spellStart"/>
      <w:r>
        <w:rPr>
          <w:rFonts w:ascii="Times New Roman" w:hAnsi="Times New Roman" w:cs="Times New Roman"/>
          <w:sz w:val="24"/>
          <w:szCs w:val="24"/>
        </w:rPr>
        <w:t>fluorometry</w:t>
      </w:r>
      <w:proofErr w:type="spellEnd"/>
      <w:r>
        <w:rPr>
          <w:rFonts w:ascii="Times New Roman" w:hAnsi="Times New Roman" w:cs="Times New Roman"/>
          <w:sz w:val="24"/>
          <w:szCs w:val="24"/>
        </w:rPr>
        <w:t xml:space="preserve"> workshop report</w:t>
      </w:r>
      <w:r w:rsidR="00614979">
        <w:rPr>
          <w:rFonts w:ascii="Times New Roman" w:hAnsi="Times New Roman" w:cs="Times New Roman"/>
          <w:sz w:val="24"/>
          <w:szCs w:val="24"/>
        </w:rPr>
        <w:t xml:space="preserve">, </w:t>
      </w:r>
      <w:r w:rsidR="00614979" w:rsidRPr="00614979">
        <w:rPr>
          <w:rFonts w:ascii="Times New Roman" w:hAnsi="Times New Roman" w:cs="Times New Roman"/>
          <w:sz w:val="24"/>
          <w:szCs w:val="24"/>
        </w:rPr>
        <w:t>http://www.act-us.info/download/workshop_reports/ACT_WR05-03_In_Situ_Fluorometers.pdf</w:t>
      </w:r>
      <w:r>
        <w:rPr>
          <w:rFonts w:ascii="Times New Roman" w:hAnsi="Times New Roman" w:cs="Times New Roman"/>
          <w:sz w:val="24"/>
          <w:szCs w:val="24"/>
        </w:rPr>
        <w:t xml:space="preserve">). Changes in underlying algal composition (species, size, nutritional status, light history) can all change the ratio of fluorescence to the concentration of chlorophyll. Since the </w:t>
      </w:r>
      <w:proofErr w:type="spellStart"/>
      <w:r>
        <w:rPr>
          <w:rFonts w:ascii="Times New Roman" w:hAnsi="Times New Roman" w:cs="Times New Roman"/>
          <w:sz w:val="24"/>
          <w:szCs w:val="24"/>
        </w:rPr>
        <w:t>Rrs</w:t>
      </w:r>
      <w:proofErr w:type="spellEnd"/>
      <w:r>
        <w:rPr>
          <w:rFonts w:ascii="Times New Roman" w:hAnsi="Times New Roman" w:cs="Times New Roman"/>
          <w:sz w:val="24"/>
          <w:szCs w:val="24"/>
        </w:rPr>
        <w:t xml:space="preserve"> is sensitive to absorption by phytoplankton using that for calibration is appropriate. Using the manufacturer </w:t>
      </w:r>
      <w:r w:rsidR="00BB4E26">
        <w:rPr>
          <w:rFonts w:ascii="Times New Roman" w:hAnsi="Times New Roman" w:cs="Times New Roman"/>
          <w:sz w:val="24"/>
          <w:szCs w:val="24"/>
        </w:rPr>
        <w:t xml:space="preserve">calibration </w:t>
      </w:r>
      <w:r>
        <w:rPr>
          <w:rFonts w:ascii="Times New Roman" w:hAnsi="Times New Roman" w:cs="Times New Roman"/>
          <w:sz w:val="24"/>
          <w:szCs w:val="24"/>
        </w:rPr>
        <w:t>v</w:t>
      </w:r>
      <w:r w:rsidR="00BB4E26">
        <w:rPr>
          <w:rFonts w:ascii="Times New Roman" w:hAnsi="Times New Roman" w:cs="Times New Roman"/>
          <w:sz w:val="24"/>
          <w:szCs w:val="24"/>
        </w:rPr>
        <w:t xml:space="preserve">alues will result in a </w:t>
      </w:r>
      <w:r>
        <w:rPr>
          <w:rFonts w:ascii="Times New Roman" w:hAnsi="Times New Roman" w:cs="Times New Roman"/>
          <w:sz w:val="24"/>
          <w:szCs w:val="24"/>
        </w:rPr>
        <w:t>bias</w:t>
      </w:r>
      <w:r w:rsidR="00BB4E26">
        <w:rPr>
          <w:rFonts w:ascii="Times New Roman" w:hAnsi="Times New Roman" w:cs="Times New Roman"/>
          <w:sz w:val="24"/>
          <w:szCs w:val="24"/>
        </w:rPr>
        <w:t xml:space="preserve"> (as it is based, at best, on a phytoplankton culture or a spinach extract)</w:t>
      </w:r>
      <w:r>
        <w:rPr>
          <w:rFonts w:ascii="Times New Roman" w:hAnsi="Times New Roman" w:cs="Times New Roman"/>
          <w:sz w:val="24"/>
          <w:szCs w:val="24"/>
        </w:rPr>
        <w:t xml:space="preserve">. </w:t>
      </w:r>
      <w:r w:rsidR="000405E9">
        <w:rPr>
          <w:rFonts w:ascii="Times New Roman" w:hAnsi="Times New Roman" w:cs="Times New Roman"/>
          <w:sz w:val="24"/>
          <w:szCs w:val="24"/>
        </w:rPr>
        <w:t xml:space="preserve"> We have added more detailed about the calibration including comparison to </w:t>
      </w:r>
      <w:proofErr w:type="spellStart"/>
      <w:r w:rsidR="000405E9">
        <w:rPr>
          <w:rFonts w:ascii="Times New Roman" w:hAnsi="Times New Roman" w:cs="Times New Roman"/>
          <w:sz w:val="24"/>
          <w:szCs w:val="24"/>
        </w:rPr>
        <w:t>fluorometers</w:t>
      </w:r>
      <w:proofErr w:type="spellEnd"/>
      <w:r w:rsidR="000405E9">
        <w:rPr>
          <w:rFonts w:ascii="Times New Roman" w:hAnsi="Times New Roman" w:cs="Times New Roman"/>
          <w:sz w:val="24"/>
          <w:szCs w:val="24"/>
        </w:rPr>
        <w:t xml:space="preserve"> that were calibrated against locally extracted chlorophyll by Pete Strutton.</w:t>
      </w:r>
    </w:p>
    <w:p w:rsidR="00352935" w:rsidRDefault="00352935" w:rsidP="00352935">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The reviewer is right that the parameter (</w:t>
      </w:r>
      <w:proofErr w:type="spellStart"/>
      <w:r>
        <w:rPr>
          <w:rFonts w:ascii="Times New Roman" w:hAnsi="Times New Roman" w:cs="Times New Roman"/>
          <w:sz w:val="24"/>
          <w:szCs w:val="24"/>
        </w:rPr>
        <w:t>chl</w:t>
      </w:r>
      <w:proofErr w:type="spellEnd"/>
      <w:r>
        <w:rPr>
          <w:rFonts w:ascii="Times New Roman" w:hAnsi="Times New Roman" w:cs="Times New Roman"/>
          <w:sz w:val="24"/>
          <w:szCs w:val="24"/>
        </w:rPr>
        <w:t>) so derived cannot be used to validate remote sensing. At best it can be used to fill in the gaps when clouds are present and extend the surface measurements to depth.</w:t>
      </w:r>
    </w:p>
    <w:p w:rsidR="00352935" w:rsidRDefault="00352935" w:rsidP="00352935">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WRT backscattering: our specific prototype sensor was an LSS (e.g. Baker et al., 2001). It does not measure the VSF at one angle in the back direction </w:t>
      </w:r>
      <w:r w:rsidR="00BB4E26">
        <w:rPr>
          <w:rFonts w:ascii="Times New Roman" w:hAnsi="Times New Roman" w:cs="Times New Roman"/>
          <w:sz w:val="24"/>
          <w:szCs w:val="24"/>
        </w:rPr>
        <w:t xml:space="preserve">like modern backscattering sensors </w:t>
      </w:r>
      <w:r>
        <w:rPr>
          <w:rFonts w:ascii="Times New Roman" w:hAnsi="Times New Roman" w:cs="Times New Roman"/>
          <w:sz w:val="24"/>
          <w:szCs w:val="24"/>
        </w:rPr>
        <w:t xml:space="preserve">but rather a </w:t>
      </w:r>
      <w:r w:rsidR="00006776">
        <w:rPr>
          <w:rFonts w:ascii="Times New Roman" w:hAnsi="Times New Roman" w:cs="Times New Roman"/>
          <w:sz w:val="24"/>
          <w:szCs w:val="24"/>
        </w:rPr>
        <w:t>region</w:t>
      </w:r>
      <w:r>
        <w:rPr>
          <w:rFonts w:ascii="Times New Roman" w:hAnsi="Times New Roman" w:cs="Times New Roman"/>
          <w:sz w:val="24"/>
          <w:szCs w:val="24"/>
        </w:rPr>
        <w:t xml:space="preserve"> of the VSF in the side direction.</w:t>
      </w:r>
      <w:r w:rsidR="00BB4E26">
        <w:rPr>
          <w:rFonts w:ascii="Times New Roman" w:hAnsi="Times New Roman" w:cs="Times New Roman"/>
          <w:sz w:val="24"/>
          <w:szCs w:val="24"/>
        </w:rPr>
        <w:t xml:space="preserve"> In several deployment</w:t>
      </w:r>
      <w:r w:rsidR="00006776">
        <w:rPr>
          <w:rFonts w:ascii="Times New Roman" w:hAnsi="Times New Roman" w:cs="Times New Roman"/>
          <w:sz w:val="24"/>
          <w:szCs w:val="24"/>
        </w:rPr>
        <w:t>s</w:t>
      </w:r>
      <w:r w:rsidR="00BB4E26">
        <w:rPr>
          <w:rFonts w:ascii="Times New Roman" w:hAnsi="Times New Roman" w:cs="Times New Roman"/>
          <w:sz w:val="24"/>
          <w:szCs w:val="24"/>
        </w:rPr>
        <w:t xml:space="preserve"> we and Mike Twardowski </w:t>
      </w:r>
      <w:r w:rsidR="00006776">
        <w:rPr>
          <w:rFonts w:ascii="Times New Roman" w:hAnsi="Times New Roman" w:cs="Times New Roman"/>
          <w:sz w:val="24"/>
          <w:szCs w:val="24"/>
        </w:rPr>
        <w:t>have conducted we have</w:t>
      </w:r>
      <w:r w:rsidR="00BB4E26">
        <w:rPr>
          <w:rFonts w:ascii="Times New Roman" w:hAnsi="Times New Roman" w:cs="Times New Roman"/>
          <w:sz w:val="24"/>
          <w:szCs w:val="24"/>
        </w:rPr>
        <w:t xml:space="preserve"> found backscattering sensors and LSS to correlate extremely well. LSS have been calibrated with </w:t>
      </w:r>
      <w:proofErr w:type="spellStart"/>
      <w:r w:rsidR="00BB4E26">
        <w:rPr>
          <w:rFonts w:ascii="Times New Roman" w:hAnsi="Times New Roman" w:cs="Times New Roman"/>
          <w:sz w:val="24"/>
          <w:szCs w:val="24"/>
        </w:rPr>
        <w:t>f</w:t>
      </w:r>
      <w:r w:rsidR="00006776">
        <w:rPr>
          <w:rFonts w:ascii="Times New Roman" w:hAnsi="Times New Roman" w:cs="Times New Roman"/>
          <w:sz w:val="24"/>
          <w:szCs w:val="24"/>
        </w:rPr>
        <w:t>or</w:t>
      </w:r>
      <w:r w:rsidR="00BB4E26">
        <w:rPr>
          <w:rFonts w:ascii="Times New Roman" w:hAnsi="Times New Roman" w:cs="Times New Roman"/>
          <w:sz w:val="24"/>
          <w:szCs w:val="24"/>
        </w:rPr>
        <w:t>mazine</w:t>
      </w:r>
      <w:proofErr w:type="spellEnd"/>
      <w:r w:rsidR="00BB4E26">
        <w:rPr>
          <w:rFonts w:ascii="Times New Roman" w:hAnsi="Times New Roman" w:cs="Times New Roman"/>
          <w:sz w:val="24"/>
          <w:szCs w:val="24"/>
        </w:rPr>
        <w:t xml:space="preserve"> to provide output in NTU</w:t>
      </w:r>
      <w:r w:rsidR="000405E9">
        <w:rPr>
          <w:rFonts w:ascii="Times New Roman" w:hAnsi="Times New Roman" w:cs="Times New Roman"/>
          <w:sz w:val="24"/>
          <w:szCs w:val="24"/>
        </w:rPr>
        <w:t xml:space="preserve"> and beads and compared with a beam </w:t>
      </w:r>
      <w:proofErr w:type="spellStart"/>
      <w:r w:rsidR="000405E9">
        <w:rPr>
          <w:rFonts w:ascii="Times New Roman" w:hAnsi="Times New Roman" w:cs="Times New Roman"/>
          <w:sz w:val="24"/>
          <w:szCs w:val="24"/>
        </w:rPr>
        <w:t>transmissometer</w:t>
      </w:r>
      <w:proofErr w:type="spellEnd"/>
      <w:r w:rsidR="000405E9">
        <w:rPr>
          <w:rFonts w:ascii="Times New Roman" w:hAnsi="Times New Roman" w:cs="Times New Roman"/>
          <w:sz w:val="24"/>
          <w:szCs w:val="24"/>
        </w:rPr>
        <w:t>. We added the appropriate data in the paper</w:t>
      </w:r>
      <w:r w:rsidR="00BB4E26">
        <w:rPr>
          <w:rFonts w:ascii="Times New Roman" w:hAnsi="Times New Roman" w:cs="Times New Roman"/>
          <w:sz w:val="24"/>
          <w:szCs w:val="24"/>
        </w:rPr>
        <w:t xml:space="preserve">. However, since the LSS has a large sampling volume it is very hard to calibrate it accurately with small vessels as done with backscattering sensors. Cross calibration with three backscattering sensors that were co-deployed with the float </w:t>
      </w:r>
      <w:r w:rsidR="000405E9">
        <w:rPr>
          <w:rFonts w:ascii="Times New Roman" w:hAnsi="Times New Roman" w:cs="Times New Roman"/>
          <w:sz w:val="24"/>
          <w:szCs w:val="24"/>
        </w:rPr>
        <w:t>are</w:t>
      </w:r>
      <w:r w:rsidR="00BB4E26">
        <w:rPr>
          <w:rFonts w:ascii="Times New Roman" w:hAnsi="Times New Roman" w:cs="Times New Roman"/>
          <w:sz w:val="24"/>
          <w:szCs w:val="24"/>
        </w:rPr>
        <w:t xml:space="preserve"> </w:t>
      </w:r>
      <w:proofErr w:type="gramStart"/>
      <w:r w:rsidR="000405E9">
        <w:rPr>
          <w:rFonts w:ascii="Times New Roman" w:hAnsi="Times New Roman" w:cs="Times New Roman"/>
          <w:sz w:val="24"/>
          <w:szCs w:val="24"/>
        </w:rPr>
        <w:t xml:space="preserve">made </w:t>
      </w:r>
      <w:r w:rsidR="00BB4E26">
        <w:rPr>
          <w:rFonts w:ascii="Times New Roman" w:hAnsi="Times New Roman" w:cs="Times New Roman"/>
          <w:sz w:val="24"/>
          <w:szCs w:val="24"/>
        </w:rPr>
        <w:t xml:space="preserve"> (</w:t>
      </w:r>
      <w:proofErr w:type="gramEnd"/>
      <w:r w:rsidR="00BB4E26">
        <w:rPr>
          <w:rFonts w:ascii="Times New Roman" w:hAnsi="Times New Roman" w:cs="Times New Roman"/>
          <w:sz w:val="24"/>
          <w:szCs w:val="24"/>
        </w:rPr>
        <w:t>provided by P. Stratton)</w:t>
      </w:r>
      <w:r w:rsidR="000405E9">
        <w:rPr>
          <w:rFonts w:ascii="Times New Roman" w:hAnsi="Times New Roman" w:cs="Times New Roman"/>
          <w:sz w:val="24"/>
          <w:szCs w:val="24"/>
        </w:rPr>
        <w:t xml:space="preserve"> which agree within 20% with the vicarious calibration against the satellite</w:t>
      </w:r>
      <w:r w:rsidR="00BB4E26">
        <w:rPr>
          <w:rFonts w:ascii="Times New Roman" w:hAnsi="Times New Roman" w:cs="Times New Roman"/>
          <w:sz w:val="24"/>
          <w:szCs w:val="24"/>
        </w:rPr>
        <w:t xml:space="preserve">. </w:t>
      </w:r>
      <w:r w:rsidR="000405E9">
        <w:rPr>
          <w:rFonts w:ascii="Times New Roman" w:hAnsi="Times New Roman" w:cs="Times New Roman"/>
          <w:sz w:val="24"/>
          <w:szCs w:val="24"/>
        </w:rPr>
        <w:t xml:space="preserve">Given the much longer data recorded </w:t>
      </w:r>
      <w:proofErr w:type="spellStart"/>
      <w:r w:rsidR="000405E9">
        <w:rPr>
          <w:rFonts w:ascii="Times New Roman" w:hAnsi="Times New Roman" w:cs="Times New Roman"/>
          <w:sz w:val="24"/>
          <w:szCs w:val="24"/>
        </w:rPr>
        <w:t>wrt</w:t>
      </w:r>
      <w:proofErr w:type="spellEnd"/>
      <w:r w:rsidR="000405E9">
        <w:rPr>
          <w:rFonts w:ascii="Times New Roman" w:hAnsi="Times New Roman" w:cs="Times New Roman"/>
          <w:sz w:val="24"/>
          <w:szCs w:val="24"/>
        </w:rPr>
        <w:t xml:space="preserve"> remote sensing we keep the </w:t>
      </w:r>
      <w:r w:rsidR="000405E9">
        <w:rPr>
          <w:rFonts w:ascii="Times New Roman" w:hAnsi="Times New Roman" w:cs="Times New Roman"/>
          <w:sz w:val="24"/>
          <w:szCs w:val="24"/>
        </w:rPr>
        <w:lastRenderedPageBreak/>
        <w:t>same calibration but provide result of other calibration as well as propagate the errors in our approach in an uncertainty budget</w:t>
      </w:r>
      <w:r w:rsidR="00BB4E26">
        <w:rPr>
          <w:rFonts w:ascii="Times New Roman" w:hAnsi="Times New Roman" w:cs="Times New Roman"/>
          <w:sz w:val="24"/>
          <w:szCs w:val="24"/>
        </w:rPr>
        <w:t>.</w:t>
      </w:r>
    </w:p>
    <w:p w:rsidR="00BB4E26" w:rsidRDefault="00BB4E26" w:rsidP="00352935">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The best approach, as the reviewer notes, is to use a properly calibrated backscattering sensor</w:t>
      </w:r>
      <w:r w:rsidR="000405E9">
        <w:rPr>
          <w:rFonts w:ascii="Times New Roman" w:hAnsi="Times New Roman" w:cs="Times New Roman"/>
          <w:sz w:val="24"/>
          <w:szCs w:val="24"/>
        </w:rPr>
        <w:t xml:space="preserve"> which we recommend in the discussion</w:t>
      </w:r>
      <w:r>
        <w:rPr>
          <w:rFonts w:ascii="Times New Roman" w:hAnsi="Times New Roman" w:cs="Times New Roman"/>
          <w:sz w:val="24"/>
          <w:szCs w:val="24"/>
        </w:rPr>
        <w:t xml:space="preserve">. </w:t>
      </w:r>
    </w:p>
    <w:p w:rsidR="00BB4E26" w:rsidRDefault="00BB4E26" w:rsidP="00352935">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Post-calibration is not possible with sensors on floats as they disappear once their battery runs out.</w:t>
      </w:r>
    </w:p>
    <w:p w:rsidR="00881128" w:rsidRDefault="00881128" w:rsidP="004319FE">
      <w:pPr>
        <w:pStyle w:val="Default"/>
        <w:jc w:val="both"/>
        <w:rPr>
          <w:sz w:val="23"/>
          <w:szCs w:val="23"/>
        </w:rPr>
      </w:pPr>
      <w:r>
        <w:rPr>
          <w:b/>
          <w:bCs/>
          <w:sz w:val="23"/>
          <w:szCs w:val="23"/>
        </w:rPr>
        <w:t>Introduction</w:t>
      </w:r>
      <w:r>
        <w:rPr>
          <w:sz w:val="23"/>
          <w:szCs w:val="23"/>
        </w:rPr>
        <w:t xml:space="preserve">: </w:t>
      </w:r>
    </w:p>
    <w:p w:rsidR="00881128" w:rsidRDefault="00881128" w:rsidP="00881128">
      <w:pPr>
        <w:pStyle w:val="Default"/>
        <w:jc w:val="both"/>
        <w:rPr>
          <w:rFonts w:ascii="Times New Roman" w:hAnsi="Times New Roman" w:cs="Times New Roman"/>
        </w:rPr>
      </w:pPr>
      <w:proofErr w:type="gramStart"/>
      <w:r>
        <w:rPr>
          <w:sz w:val="23"/>
          <w:szCs w:val="23"/>
        </w:rPr>
        <w:t xml:space="preserve">Not very ambitious regarding the new data that you provide and the interpretation that is done </w:t>
      </w:r>
      <w:r w:rsidRPr="00881128">
        <w:rPr>
          <w:rFonts w:ascii="Times New Roman" w:hAnsi="Times New Roman" w:cs="Times New Roman"/>
        </w:rPr>
        <w:t>– thank you.</w:t>
      </w:r>
      <w:proofErr w:type="gramEnd"/>
      <w:r w:rsidRPr="00881128">
        <w:rPr>
          <w:rFonts w:ascii="Times New Roman" w:hAnsi="Times New Roman" w:cs="Times New Roman"/>
        </w:rPr>
        <w:t xml:space="preserve"> We </w:t>
      </w:r>
      <w:r>
        <w:rPr>
          <w:rFonts w:ascii="Times New Roman" w:hAnsi="Times New Roman" w:cs="Times New Roman"/>
        </w:rPr>
        <w:t>attempted to improve</w:t>
      </w:r>
      <w:r w:rsidRPr="00881128">
        <w:rPr>
          <w:rFonts w:ascii="Times New Roman" w:hAnsi="Times New Roman" w:cs="Times New Roman"/>
        </w:rPr>
        <w:t xml:space="preserve"> it in the latest version.</w:t>
      </w:r>
    </w:p>
    <w:p w:rsidR="00881128" w:rsidRDefault="00881128" w:rsidP="00881128">
      <w:pPr>
        <w:pStyle w:val="Default"/>
        <w:jc w:val="both"/>
        <w:rPr>
          <w:sz w:val="23"/>
          <w:szCs w:val="23"/>
        </w:rPr>
      </w:pPr>
    </w:p>
    <w:p w:rsidR="00881128" w:rsidRDefault="00881128" w:rsidP="00881128">
      <w:pPr>
        <w:pStyle w:val="Default"/>
        <w:jc w:val="both"/>
        <w:rPr>
          <w:sz w:val="23"/>
          <w:szCs w:val="23"/>
        </w:rPr>
      </w:pPr>
      <w:r>
        <w:rPr>
          <w:sz w:val="23"/>
          <w:szCs w:val="23"/>
          <w:u w:val="single"/>
        </w:rPr>
        <w:t>Paragraph 1</w:t>
      </w:r>
      <w:r>
        <w:rPr>
          <w:sz w:val="23"/>
          <w:szCs w:val="23"/>
        </w:rPr>
        <w:t xml:space="preserve">, sentence 2. </w:t>
      </w:r>
      <w:proofErr w:type="gramStart"/>
      <w:r>
        <w:rPr>
          <w:sz w:val="23"/>
          <w:szCs w:val="23"/>
        </w:rPr>
        <w:t>Very general and long.</w:t>
      </w:r>
      <w:proofErr w:type="gramEnd"/>
      <w:r>
        <w:rPr>
          <w:sz w:val="23"/>
          <w:szCs w:val="23"/>
        </w:rPr>
        <w:t xml:space="preserve"> </w:t>
      </w:r>
      <w:proofErr w:type="gramStart"/>
      <w:r>
        <w:rPr>
          <w:sz w:val="23"/>
          <w:szCs w:val="23"/>
        </w:rPr>
        <w:t>Should be cut into two sentences.</w:t>
      </w:r>
      <w:proofErr w:type="gramEnd"/>
      <w:r>
        <w:rPr>
          <w:sz w:val="23"/>
          <w:szCs w:val="23"/>
        </w:rPr>
        <w:t xml:space="preserve"> </w:t>
      </w:r>
      <w:proofErr w:type="gramStart"/>
      <w:r>
        <w:rPr>
          <w:sz w:val="23"/>
          <w:szCs w:val="23"/>
        </w:rPr>
        <w:t>NPP, for primary production.</w:t>
      </w:r>
      <w:proofErr w:type="gramEnd"/>
      <w:r>
        <w:rPr>
          <w:sz w:val="23"/>
          <w:szCs w:val="23"/>
        </w:rPr>
        <w:t xml:space="preserve"> Why not simply PP? </w:t>
      </w:r>
      <w:r w:rsidRPr="00881128">
        <w:rPr>
          <w:rFonts w:ascii="Times New Roman" w:hAnsi="Times New Roman" w:cs="Times New Roman"/>
        </w:rPr>
        <w:t>–Corrected as suggested</w:t>
      </w:r>
      <w:r>
        <w:rPr>
          <w:sz w:val="23"/>
          <w:szCs w:val="23"/>
        </w:rPr>
        <w:t>.</w:t>
      </w:r>
    </w:p>
    <w:p w:rsidR="00881128" w:rsidRDefault="00881128" w:rsidP="00881128">
      <w:pPr>
        <w:pStyle w:val="Default"/>
        <w:jc w:val="both"/>
        <w:rPr>
          <w:sz w:val="23"/>
          <w:szCs w:val="23"/>
        </w:rPr>
      </w:pPr>
      <w:r>
        <w:rPr>
          <w:sz w:val="23"/>
          <w:szCs w:val="23"/>
        </w:rPr>
        <w:t xml:space="preserve"> </w:t>
      </w:r>
    </w:p>
    <w:p w:rsidR="00881128" w:rsidRPr="00A0009F" w:rsidRDefault="00881128" w:rsidP="00881128">
      <w:pPr>
        <w:pStyle w:val="Default"/>
        <w:jc w:val="both"/>
        <w:rPr>
          <w:rFonts w:ascii="Times New Roman" w:hAnsi="Times New Roman" w:cs="Times New Roman"/>
        </w:rPr>
      </w:pPr>
      <w:proofErr w:type="gramStart"/>
      <w:r>
        <w:rPr>
          <w:sz w:val="23"/>
          <w:szCs w:val="23"/>
          <w:u w:val="single"/>
        </w:rPr>
        <w:t>Paragraph 2</w:t>
      </w:r>
      <w:r>
        <w:rPr>
          <w:sz w:val="23"/>
          <w:szCs w:val="23"/>
        </w:rPr>
        <w:t>.</w:t>
      </w:r>
      <w:proofErr w:type="gramEnd"/>
      <w:r>
        <w:rPr>
          <w:sz w:val="23"/>
          <w:szCs w:val="23"/>
        </w:rPr>
        <w:t xml:space="preserve"> There is a list of potential problems with ocean </w:t>
      </w:r>
      <w:proofErr w:type="spellStart"/>
      <w:r>
        <w:rPr>
          <w:sz w:val="23"/>
          <w:szCs w:val="23"/>
        </w:rPr>
        <w:t>colour</w:t>
      </w:r>
      <w:proofErr w:type="spellEnd"/>
      <w:r>
        <w:rPr>
          <w:sz w:val="23"/>
          <w:szCs w:val="23"/>
        </w:rPr>
        <w:t xml:space="preserve"> to access stocks and/or rates. The last sentence of this paragraph looks so much like a “standard and generic sentence” that it does not help very much to focus the message / topics. </w:t>
      </w:r>
      <w:proofErr w:type="gramStart"/>
      <w:r>
        <w:rPr>
          <w:sz w:val="23"/>
          <w:szCs w:val="23"/>
        </w:rPr>
        <w:t>Especially when the “global elemental cycling” has been already quoted in the first paragraph.</w:t>
      </w:r>
      <w:proofErr w:type="gramEnd"/>
      <w:r>
        <w:rPr>
          <w:sz w:val="23"/>
          <w:szCs w:val="23"/>
        </w:rPr>
        <w:t xml:space="preserve"> </w:t>
      </w:r>
      <w:r w:rsidR="00A0009F" w:rsidRPr="00A0009F">
        <w:rPr>
          <w:rFonts w:ascii="Times New Roman" w:hAnsi="Times New Roman" w:cs="Times New Roman"/>
        </w:rPr>
        <w:t xml:space="preserve">– </w:t>
      </w:r>
      <w:proofErr w:type="gramStart"/>
      <w:r w:rsidR="00A0009F" w:rsidRPr="00A0009F">
        <w:rPr>
          <w:rFonts w:ascii="Times New Roman" w:hAnsi="Times New Roman" w:cs="Times New Roman"/>
        </w:rPr>
        <w:t>paragraph</w:t>
      </w:r>
      <w:proofErr w:type="gramEnd"/>
      <w:r w:rsidR="00A0009F" w:rsidRPr="00A0009F">
        <w:rPr>
          <w:rFonts w:ascii="Times New Roman" w:hAnsi="Times New Roman" w:cs="Times New Roman"/>
        </w:rPr>
        <w:t xml:space="preserve"> was modify to better clarify the point.</w:t>
      </w:r>
    </w:p>
    <w:p w:rsidR="00881128" w:rsidRDefault="00881128" w:rsidP="00881128">
      <w:pPr>
        <w:pStyle w:val="Default"/>
        <w:jc w:val="both"/>
        <w:rPr>
          <w:sz w:val="23"/>
          <w:szCs w:val="23"/>
        </w:rPr>
      </w:pPr>
    </w:p>
    <w:p w:rsidR="004319FE" w:rsidRDefault="00881128" w:rsidP="004319FE">
      <w:pPr>
        <w:pStyle w:val="Default"/>
        <w:jc w:val="both"/>
        <w:rPr>
          <w:rFonts w:ascii="Times New Roman" w:hAnsi="Times New Roman" w:cs="Times New Roman"/>
        </w:rPr>
      </w:pPr>
      <w:proofErr w:type="gramStart"/>
      <w:r>
        <w:rPr>
          <w:sz w:val="23"/>
          <w:szCs w:val="23"/>
          <w:u w:val="single"/>
        </w:rPr>
        <w:t>Paragraph 3</w:t>
      </w:r>
      <w:r>
        <w:rPr>
          <w:sz w:val="23"/>
          <w:szCs w:val="23"/>
        </w:rPr>
        <w:t>.</w:t>
      </w:r>
      <w:proofErr w:type="gramEnd"/>
      <w:r>
        <w:rPr>
          <w:sz w:val="23"/>
          <w:szCs w:val="23"/>
        </w:rPr>
        <w:t xml:space="preserve"> </w:t>
      </w:r>
      <w:proofErr w:type="gramStart"/>
      <w:r>
        <w:rPr>
          <w:sz w:val="23"/>
          <w:szCs w:val="23"/>
        </w:rPr>
        <w:t>too</w:t>
      </w:r>
      <w:proofErr w:type="gramEnd"/>
      <w:r>
        <w:rPr>
          <w:sz w:val="23"/>
          <w:szCs w:val="23"/>
        </w:rPr>
        <w:t xml:space="preserve"> early. I would rather describe ARGO floats (paragraph 4) first, then describe what has been achieved in the past with optics (paragraph 5, excluding last sentence), and finish with the present paragraph 3 (or reworked) which presents the aim of the paper. </w:t>
      </w:r>
      <w:r w:rsidR="00A0009F" w:rsidRPr="00A0009F">
        <w:rPr>
          <w:rFonts w:ascii="Times New Roman" w:hAnsi="Times New Roman" w:cs="Times New Roman"/>
        </w:rPr>
        <w:t>– changed as suggested.</w:t>
      </w:r>
    </w:p>
    <w:p w:rsidR="004319FE" w:rsidRDefault="004319FE" w:rsidP="004319FE">
      <w:pPr>
        <w:pStyle w:val="Default"/>
        <w:jc w:val="both"/>
        <w:rPr>
          <w:rFonts w:ascii="Times New Roman" w:hAnsi="Times New Roman" w:cs="Times New Roman"/>
        </w:rPr>
      </w:pPr>
    </w:p>
    <w:p w:rsidR="00881128" w:rsidRDefault="00881128" w:rsidP="004319FE">
      <w:pPr>
        <w:pStyle w:val="Default"/>
        <w:jc w:val="both"/>
        <w:rPr>
          <w:sz w:val="23"/>
          <w:szCs w:val="23"/>
        </w:rPr>
      </w:pPr>
      <w:r>
        <w:rPr>
          <w:b/>
          <w:bCs/>
          <w:sz w:val="23"/>
          <w:szCs w:val="23"/>
        </w:rPr>
        <w:t xml:space="preserve">Materials and methods </w:t>
      </w:r>
    </w:p>
    <w:p w:rsidR="00881128" w:rsidRDefault="00881128" w:rsidP="004319FE">
      <w:pPr>
        <w:pStyle w:val="Default"/>
        <w:jc w:val="both"/>
        <w:rPr>
          <w:sz w:val="23"/>
          <w:szCs w:val="23"/>
        </w:rPr>
      </w:pPr>
      <w:r>
        <w:rPr>
          <w:sz w:val="23"/>
          <w:szCs w:val="23"/>
        </w:rPr>
        <w:t xml:space="preserve">I feel the MM section should be reworked. At present there are some topics (significance of the sensor measurements, calibration) that are found in various places of this section. They should be regrouped in more dedicated sections for (1) the LSS sensor (hardware, what is measured, how to calibrate…) and (2) the fluorescence sensor (idem). Extraction of ocean </w:t>
      </w:r>
      <w:proofErr w:type="spellStart"/>
      <w:r>
        <w:rPr>
          <w:sz w:val="23"/>
          <w:szCs w:val="23"/>
        </w:rPr>
        <w:t>colour</w:t>
      </w:r>
      <w:proofErr w:type="spellEnd"/>
      <w:r>
        <w:rPr>
          <w:sz w:val="23"/>
          <w:szCs w:val="23"/>
        </w:rPr>
        <w:t xml:space="preserve"> product is another section</w:t>
      </w:r>
      <w:r w:rsidR="004319FE">
        <w:rPr>
          <w:sz w:val="23"/>
          <w:szCs w:val="23"/>
        </w:rPr>
        <w:t>.</w:t>
      </w:r>
      <w:r>
        <w:rPr>
          <w:sz w:val="23"/>
          <w:szCs w:val="23"/>
        </w:rPr>
        <w:t xml:space="preserve"> </w:t>
      </w:r>
      <w:r w:rsidR="00006776" w:rsidRPr="00006776">
        <w:rPr>
          <w:rFonts w:ascii="Times New Roman" w:hAnsi="Times New Roman" w:cs="Times New Roman"/>
        </w:rPr>
        <w:t xml:space="preserve">– </w:t>
      </w:r>
      <w:proofErr w:type="gramStart"/>
      <w:r w:rsidR="000405E9">
        <w:rPr>
          <w:rFonts w:ascii="Times New Roman" w:hAnsi="Times New Roman" w:cs="Times New Roman"/>
        </w:rPr>
        <w:t>this</w:t>
      </w:r>
      <w:proofErr w:type="gramEnd"/>
      <w:r w:rsidR="000405E9">
        <w:rPr>
          <w:rFonts w:ascii="Times New Roman" w:hAnsi="Times New Roman" w:cs="Times New Roman"/>
        </w:rPr>
        <w:t xml:space="preserve"> </w:t>
      </w:r>
      <w:r w:rsidR="00006776" w:rsidRPr="00006776">
        <w:rPr>
          <w:rFonts w:ascii="Times New Roman" w:hAnsi="Times New Roman" w:cs="Times New Roman"/>
        </w:rPr>
        <w:t>section has been rearranged as suggested.</w:t>
      </w:r>
    </w:p>
    <w:p w:rsidR="004319FE" w:rsidRDefault="004319FE" w:rsidP="004319FE">
      <w:pPr>
        <w:pStyle w:val="Default"/>
        <w:jc w:val="both"/>
        <w:rPr>
          <w:sz w:val="23"/>
          <w:szCs w:val="23"/>
        </w:rPr>
      </w:pPr>
    </w:p>
    <w:p w:rsidR="00881128" w:rsidRDefault="00881128" w:rsidP="00A1558C">
      <w:pPr>
        <w:pStyle w:val="Default"/>
        <w:jc w:val="both"/>
        <w:rPr>
          <w:sz w:val="23"/>
          <w:szCs w:val="23"/>
        </w:rPr>
      </w:pPr>
      <w:r>
        <w:rPr>
          <w:sz w:val="23"/>
          <w:szCs w:val="23"/>
        </w:rPr>
        <w:t xml:space="preserve">There are two sentences that bother me a little: “no data presented here depend on a high level of accuracy in the estimated chlorophyll concentration” (more </w:t>
      </w:r>
      <w:proofErr w:type="spellStart"/>
      <w:r>
        <w:rPr>
          <w:sz w:val="23"/>
          <w:szCs w:val="23"/>
        </w:rPr>
        <w:t>ore</w:t>
      </w:r>
      <w:proofErr w:type="spellEnd"/>
      <w:r>
        <w:rPr>
          <w:sz w:val="23"/>
          <w:szCs w:val="23"/>
        </w:rPr>
        <w:t xml:space="preserve"> less the same sentence is given for b</w:t>
      </w:r>
      <w:proofErr w:type="spellStart"/>
      <w:r>
        <w:rPr>
          <w:position w:val="-10"/>
          <w:sz w:val="23"/>
          <w:szCs w:val="23"/>
          <w:vertAlign w:val="subscript"/>
        </w:rPr>
        <w:t>b</w:t>
      </w:r>
      <w:proofErr w:type="spellEnd"/>
      <w:r>
        <w:rPr>
          <w:sz w:val="23"/>
          <w:szCs w:val="23"/>
        </w:rPr>
        <w:t>). Tw</w:t>
      </w:r>
      <w:r w:rsidR="00A1558C">
        <w:rPr>
          <w:sz w:val="23"/>
          <w:szCs w:val="23"/>
        </w:rPr>
        <w:t>o comments</w:t>
      </w:r>
      <w:r>
        <w:rPr>
          <w:sz w:val="23"/>
          <w:szCs w:val="23"/>
        </w:rPr>
        <w:t xml:space="preserve">: </w:t>
      </w:r>
    </w:p>
    <w:p w:rsidR="00A1558C" w:rsidRDefault="00A1558C" w:rsidP="00A1558C">
      <w:pPr>
        <w:pStyle w:val="Default"/>
        <w:rPr>
          <w:sz w:val="23"/>
          <w:szCs w:val="23"/>
        </w:rPr>
      </w:pPr>
    </w:p>
    <w:p w:rsidR="00881128" w:rsidRPr="00006776" w:rsidRDefault="00881128" w:rsidP="00A1558C">
      <w:pPr>
        <w:pStyle w:val="Default"/>
        <w:rPr>
          <w:rFonts w:ascii="Times New Roman" w:hAnsi="Times New Roman" w:cs="Times New Roman"/>
        </w:rPr>
      </w:pPr>
      <w:r w:rsidRPr="00A1558C">
        <w:rPr>
          <w:sz w:val="23"/>
          <w:szCs w:val="23"/>
        </w:rPr>
        <w:t xml:space="preserve">• You should argue why (one always expects to tend towards the best accuracy) </w:t>
      </w:r>
      <w:r w:rsidR="00006776" w:rsidRPr="00006776">
        <w:rPr>
          <w:rFonts w:ascii="Times New Roman" w:hAnsi="Times New Roman" w:cs="Times New Roman"/>
        </w:rPr>
        <w:t>– Agreed. Sentence was</w:t>
      </w:r>
      <w:r w:rsidR="00006776">
        <w:rPr>
          <w:rFonts w:ascii="Times New Roman" w:hAnsi="Times New Roman" w:cs="Times New Roman"/>
        </w:rPr>
        <w:t xml:space="preserve"> eliminated</w:t>
      </w:r>
      <w:r w:rsidR="00006776" w:rsidRPr="00006776">
        <w:rPr>
          <w:rFonts w:ascii="Times New Roman" w:hAnsi="Times New Roman" w:cs="Times New Roman"/>
        </w:rPr>
        <w:t xml:space="preserve"> and uncertainties quantified.</w:t>
      </w:r>
    </w:p>
    <w:p w:rsidR="00A1558C" w:rsidRDefault="00A1558C" w:rsidP="00A1558C">
      <w:pPr>
        <w:pStyle w:val="Default"/>
        <w:jc w:val="both"/>
        <w:rPr>
          <w:sz w:val="23"/>
          <w:szCs w:val="23"/>
        </w:rPr>
      </w:pPr>
    </w:p>
    <w:p w:rsidR="00881128" w:rsidRPr="00006776" w:rsidRDefault="00881128" w:rsidP="00A1558C">
      <w:pPr>
        <w:pStyle w:val="Default"/>
        <w:jc w:val="both"/>
        <w:rPr>
          <w:rFonts w:ascii="Times New Roman" w:hAnsi="Times New Roman" w:cs="Times New Roman"/>
        </w:rPr>
      </w:pPr>
      <w:r w:rsidRPr="00A1558C">
        <w:rPr>
          <w:sz w:val="23"/>
          <w:szCs w:val="23"/>
        </w:rPr>
        <w:t xml:space="preserve">• If you have such accuracy doubts for </w:t>
      </w:r>
      <w:proofErr w:type="spellStart"/>
      <w:r w:rsidRPr="00A1558C">
        <w:rPr>
          <w:sz w:val="23"/>
          <w:szCs w:val="23"/>
        </w:rPr>
        <w:t>Chla</w:t>
      </w:r>
      <w:proofErr w:type="spellEnd"/>
      <w:r w:rsidRPr="00A1558C">
        <w:rPr>
          <w:sz w:val="23"/>
          <w:szCs w:val="23"/>
        </w:rPr>
        <w:t xml:space="preserve">, I would suggest that calibration using the manufacturer “slopes” is not worse. In this case the calibration would provide an independent estimation of </w:t>
      </w:r>
      <w:proofErr w:type="spellStart"/>
      <w:r w:rsidRPr="00A1558C">
        <w:rPr>
          <w:sz w:val="23"/>
          <w:szCs w:val="23"/>
        </w:rPr>
        <w:t>Chla</w:t>
      </w:r>
      <w:proofErr w:type="spellEnd"/>
      <w:r w:rsidRPr="00A1558C">
        <w:rPr>
          <w:sz w:val="23"/>
          <w:szCs w:val="23"/>
        </w:rPr>
        <w:t xml:space="preserve"> that could subsequently be compared to satellite </w:t>
      </w:r>
      <w:proofErr w:type="spellStart"/>
      <w:r w:rsidRPr="00A1558C">
        <w:rPr>
          <w:sz w:val="23"/>
          <w:szCs w:val="23"/>
        </w:rPr>
        <w:t>Chla</w:t>
      </w:r>
      <w:proofErr w:type="spellEnd"/>
      <w:r w:rsidRPr="00A1558C">
        <w:rPr>
          <w:sz w:val="23"/>
          <w:szCs w:val="23"/>
        </w:rPr>
        <w:t xml:space="preserve">. You do not follow the manufacturer calibration for a reason, but how can you better trust the Chlorophyll concentration extracted from space? </w:t>
      </w:r>
      <w:r w:rsidR="00006776" w:rsidRPr="00006776">
        <w:rPr>
          <w:rFonts w:ascii="Times New Roman" w:hAnsi="Times New Roman" w:cs="Times New Roman"/>
        </w:rPr>
        <w:t xml:space="preserve">– We now provide </w:t>
      </w:r>
      <w:r w:rsidR="000405E9">
        <w:rPr>
          <w:rFonts w:ascii="Times New Roman" w:hAnsi="Times New Roman" w:cs="Times New Roman"/>
        </w:rPr>
        <w:t>all the different</w:t>
      </w:r>
      <w:r w:rsidR="00006776" w:rsidRPr="00006776">
        <w:rPr>
          <w:rFonts w:ascii="Times New Roman" w:hAnsi="Times New Roman" w:cs="Times New Roman"/>
        </w:rPr>
        <w:t xml:space="preserve"> slopes </w:t>
      </w:r>
      <w:r w:rsidR="000405E9">
        <w:rPr>
          <w:rFonts w:ascii="Times New Roman" w:hAnsi="Times New Roman" w:cs="Times New Roman"/>
        </w:rPr>
        <w:t xml:space="preserve">from multiple </w:t>
      </w:r>
      <w:proofErr w:type="gramStart"/>
      <w:r w:rsidR="000405E9">
        <w:rPr>
          <w:rFonts w:ascii="Times New Roman" w:hAnsi="Times New Roman" w:cs="Times New Roman"/>
        </w:rPr>
        <w:t>calibration</w:t>
      </w:r>
      <w:proofErr w:type="gramEnd"/>
      <w:r w:rsidR="000405E9">
        <w:rPr>
          <w:rFonts w:ascii="Times New Roman" w:hAnsi="Times New Roman" w:cs="Times New Roman"/>
        </w:rPr>
        <w:t>, discuss the issues associated with fluorescence and provide uncertainties</w:t>
      </w:r>
      <w:r w:rsidR="00006776" w:rsidRPr="00006776">
        <w:rPr>
          <w:rFonts w:ascii="Times New Roman" w:hAnsi="Times New Roman" w:cs="Times New Roman"/>
        </w:rPr>
        <w:t>.</w:t>
      </w:r>
    </w:p>
    <w:p w:rsidR="00881128" w:rsidRDefault="00881128" w:rsidP="00A1558C">
      <w:pPr>
        <w:pStyle w:val="Default"/>
        <w:ind w:left="720"/>
        <w:rPr>
          <w:sz w:val="23"/>
          <w:szCs w:val="23"/>
        </w:rPr>
      </w:pPr>
    </w:p>
    <w:p w:rsidR="00A1558C" w:rsidRDefault="00A1558C" w:rsidP="00A1558C">
      <w:pPr>
        <w:pStyle w:val="Default"/>
        <w:jc w:val="both"/>
        <w:rPr>
          <w:sz w:val="23"/>
          <w:szCs w:val="23"/>
          <w:u w:val="single"/>
        </w:rPr>
      </w:pPr>
    </w:p>
    <w:p w:rsidR="00881128" w:rsidRDefault="00881128" w:rsidP="00A1558C">
      <w:pPr>
        <w:pStyle w:val="Default"/>
        <w:jc w:val="both"/>
        <w:rPr>
          <w:sz w:val="23"/>
          <w:szCs w:val="23"/>
        </w:rPr>
      </w:pPr>
      <w:proofErr w:type="gramStart"/>
      <w:r>
        <w:rPr>
          <w:sz w:val="23"/>
          <w:szCs w:val="23"/>
          <w:u w:val="single"/>
        </w:rPr>
        <w:t>Page 6 Paragraph 2.</w:t>
      </w:r>
      <w:proofErr w:type="gramEnd"/>
      <w:r>
        <w:rPr>
          <w:sz w:val="23"/>
          <w:szCs w:val="23"/>
          <w:u w:val="single"/>
        </w:rPr>
        <w:t xml:space="preserve"> </w:t>
      </w:r>
    </w:p>
    <w:p w:rsidR="00881128" w:rsidRDefault="00881128" w:rsidP="00387B98">
      <w:pPr>
        <w:pStyle w:val="Default"/>
        <w:jc w:val="both"/>
        <w:rPr>
          <w:sz w:val="23"/>
          <w:szCs w:val="23"/>
        </w:rPr>
      </w:pPr>
      <w:r>
        <w:rPr>
          <w:sz w:val="23"/>
          <w:szCs w:val="23"/>
        </w:rPr>
        <w:t xml:space="preserve">• We would like more detail on the vertical resolution (a table?) </w:t>
      </w:r>
      <w:r w:rsidR="00006776" w:rsidRPr="00006776">
        <w:rPr>
          <w:rFonts w:ascii="Times New Roman" w:hAnsi="Times New Roman" w:cs="Times New Roman"/>
        </w:rPr>
        <w:t>– Added</w:t>
      </w:r>
      <w:r w:rsidR="000405E9">
        <w:rPr>
          <w:rFonts w:ascii="Times New Roman" w:hAnsi="Times New Roman" w:cs="Times New Roman"/>
        </w:rPr>
        <w:t xml:space="preserve"> in text</w:t>
      </w:r>
      <w:r w:rsidR="00006776" w:rsidRPr="00006776">
        <w:rPr>
          <w:rFonts w:ascii="Times New Roman" w:hAnsi="Times New Roman" w:cs="Times New Roman"/>
        </w:rPr>
        <w:t>.</w:t>
      </w:r>
    </w:p>
    <w:p w:rsidR="00387B98" w:rsidRDefault="00387B98" w:rsidP="00387B98">
      <w:pPr>
        <w:pStyle w:val="Default"/>
        <w:jc w:val="both"/>
        <w:rPr>
          <w:sz w:val="23"/>
          <w:szCs w:val="23"/>
        </w:rPr>
      </w:pPr>
    </w:p>
    <w:p w:rsidR="00881128" w:rsidRPr="00006776" w:rsidRDefault="00881128" w:rsidP="00387B98">
      <w:pPr>
        <w:pStyle w:val="Default"/>
        <w:jc w:val="both"/>
        <w:rPr>
          <w:rFonts w:ascii="Times New Roman" w:hAnsi="Times New Roman" w:cs="Times New Roman"/>
        </w:rPr>
      </w:pPr>
      <w:r>
        <w:rPr>
          <w:sz w:val="23"/>
          <w:szCs w:val="23"/>
        </w:rPr>
        <w:t xml:space="preserve">• Fluorescence at midnight. What is the temporal shift in the midnight surfacing due to longitudinal drift of the float over time? </w:t>
      </w:r>
      <w:r w:rsidR="00006776" w:rsidRPr="00006776">
        <w:rPr>
          <w:rFonts w:ascii="Times New Roman" w:hAnsi="Times New Roman" w:cs="Times New Roman"/>
        </w:rPr>
        <w:t>– Added</w:t>
      </w:r>
      <w:r w:rsidR="000405E9">
        <w:rPr>
          <w:rFonts w:ascii="Times New Roman" w:hAnsi="Times New Roman" w:cs="Times New Roman"/>
        </w:rPr>
        <w:t xml:space="preserve"> in text</w:t>
      </w:r>
      <w:r w:rsidR="00006776" w:rsidRPr="00006776">
        <w:rPr>
          <w:rFonts w:ascii="Times New Roman" w:hAnsi="Times New Roman" w:cs="Times New Roman"/>
        </w:rPr>
        <w:t>.</w:t>
      </w:r>
    </w:p>
    <w:p w:rsidR="00881128" w:rsidRDefault="00881128" w:rsidP="00387B98">
      <w:pPr>
        <w:pStyle w:val="Default"/>
        <w:ind w:left="720"/>
        <w:rPr>
          <w:sz w:val="23"/>
          <w:szCs w:val="23"/>
        </w:rPr>
      </w:pPr>
    </w:p>
    <w:p w:rsidR="00881128" w:rsidRDefault="00881128" w:rsidP="00387B98">
      <w:pPr>
        <w:pStyle w:val="Default"/>
        <w:jc w:val="both"/>
        <w:rPr>
          <w:sz w:val="23"/>
          <w:szCs w:val="23"/>
        </w:rPr>
      </w:pPr>
      <w:proofErr w:type="gramStart"/>
      <w:r>
        <w:rPr>
          <w:sz w:val="23"/>
          <w:szCs w:val="23"/>
          <w:u w:val="single"/>
        </w:rPr>
        <w:t>Page 6 Paragraph 3.</w:t>
      </w:r>
      <w:proofErr w:type="gramEnd"/>
      <w:r>
        <w:rPr>
          <w:sz w:val="23"/>
          <w:szCs w:val="23"/>
          <w:u w:val="single"/>
        </w:rPr>
        <w:t xml:space="preserve"> </w:t>
      </w:r>
    </w:p>
    <w:p w:rsidR="00881128" w:rsidRDefault="00881128" w:rsidP="00387B98">
      <w:pPr>
        <w:pStyle w:val="Default"/>
        <w:jc w:val="both"/>
        <w:rPr>
          <w:sz w:val="23"/>
          <w:szCs w:val="23"/>
        </w:rPr>
      </w:pPr>
      <w:r>
        <w:rPr>
          <w:sz w:val="23"/>
          <w:szCs w:val="23"/>
        </w:rPr>
        <w:t xml:space="preserve">• Not necessary to specify the wavelengths again. </w:t>
      </w:r>
      <w:proofErr w:type="gramStart"/>
      <w:r>
        <w:rPr>
          <w:sz w:val="23"/>
          <w:szCs w:val="23"/>
        </w:rPr>
        <w:t>Already described in the first paragraph of the same page</w:t>
      </w:r>
      <w:r w:rsidR="000405E9">
        <w:rPr>
          <w:sz w:val="23"/>
          <w:szCs w:val="23"/>
        </w:rPr>
        <w:t>.</w:t>
      </w:r>
      <w:proofErr w:type="gramEnd"/>
      <w:r w:rsidR="000405E9">
        <w:rPr>
          <w:sz w:val="23"/>
          <w:szCs w:val="23"/>
        </w:rPr>
        <w:t xml:space="preserve"> </w:t>
      </w:r>
      <w:r w:rsidR="000405E9" w:rsidRPr="000405E9">
        <w:rPr>
          <w:rFonts w:ascii="Times New Roman" w:hAnsi="Times New Roman" w:cs="Times New Roman"/>
        </w:rPr>
        <w:t>– dealt with</w:t>
      </w:r>
      <w:r w:rsidR="000405E9">
        <w:rPr>
          <w:rFonts w:ascii="Times New Roman" w:hAnsi="Times New Roman" w:cs="Times New Roman"/>
        </w:rPr>
        <w:t xml:space="preserve"> as suggested</w:t>
      </w:r>
      <w:r w:rsidR="000405E9" w:rsidRPr="000405E9">
        <w:rPr>
          <w:rFonts w:ascii="Times New Roman" w:hAnsi="Times New Roman" w:cs="Times New Roman"/>
        </w:rPr>
        <w:t>.</w:t>
      </w:r>
      <w:r>
        <w:rPr>
          <w:sz w:val="23"/>
          <w:szCs w:val="23"/>
        </w:rPr>
        <w:t xml:space="preserve"> </w:t>
      </w:r>
    </w:p>
    <w:p w:rsidR="00387B98" w:rsidRDefault="00387B98" w:rsidP="00387B98">
      <w:pPr>
        <w:pStyle w:val="Default"/>
        <w:jc w:val="both"/>
        <w:rPr>
          <w:sz w:val="23"/>
          <w:szCs w:val="23"/>
        </w:rPr>
      </w:pPr>
    </w:p>
    <w:p w:rsidR="00881128" w:rsidRDefault="00881128" w:rsidP="00387B98">
      <w:pPr>
        <w:pStyle w:val="Default"/>
        <w:jc w:val="both"/>
        <w:rPr>
          <w:sz w:val="23"/>
          <w:szCs w:val="23"/>
        </w:rPr>
      </w:pPr>
      <w:proofErr w:type="gramStart"/>
      <w:r>
        <w:rPr>
          <w:sz w:val="23"/>
          <w:szCs w:val="23"/>
          <w:u w:val="single"/>
        </w:rPr>
        <w:t>Page 9 Paragraph 2.</w:t>
      </w:r>
      <w:proofErr w:type="gramEnd"/>
      <w:r>
        <w:rPr>
          <w:sz w:val="23"/>
          <w:szCs w:val="23"/>
          <w:u w:val="single"/>
        </w:rPr>
        <w:t xml:space="preserve"> </w:t>
      </w:r>
    </w:p>
    <w:p w:rsidR="00881128" w:rsidRDefault="00881128" w:rsidP="00387B98">
      <w:pPr>
        <w:pStyle w:val="Default"/>
        <w:jc w:val="both"/>
        <w:rPr>
          <w:sz w:val="23"/>
          <w:szCs w:val="23"/>
        </w:rPr>
      </w:pPr>
      <w:r>
        <w:rPr>
          <w:sz w:val="23"/>
          <w:szCs w:val="23"/>
        </w:rPr>
        <w:t>I feel that your closure regarding C/</w:t>
      </w:r>
      <w:proofErr w:type="spellStart"/>
      <w:r>
        <w:rPr>
          <w:sz w:val="23"/>
          <w:szCs w:val="23"/>
        </w:rPr>
        <w:t>Chla</w:t>
      </w:r>
      <w:proofErr w:type="spellEnd"/>
      <w:r>
        <w:rPr>
          <w:sz w:val="23"/>
          <w:szCs w:val="23"/>
        </w:rPr>
        <w:t xml:space="preserve"> of phytoplankton is tentative at most, if at all. First the turbidity sensor LLS is argued to be a backscattering proxy </w:t>
      </w:r>
      <w:proofErr w:type="gramStart"/>
      <w:r>
        <w:rPr>
          <w:sz w:val="23"/>
          <w:szCs w:val="23"/>
        </w:rPr>
        <w:t>which</w:t>
      </w:r>
      <w:proofErr w:type="gramEnd"/>
      <w:r>
        <w:rPr>
          <w:sz w:val="23"/>
          <w:szCs w:val="23"/>
        </w:rPr>
        <w:t xml:space="preserve"> is calibrated by a remotely detected b</w:t>
      </w:r>
      <w:proofErr w:type="spellStart"/>
      <w:r>
        <w:rPr>
          <w:position w:val="-10"/>
          <w:sz w:val="23"/>
          <w:szCs w:val="23"/>
          <w:vertAlign w:val="subscript"/>
        </w:rPr>
        <w:t>b</w:t>
      </w:r>
      <w:proofErr w:type="spellEnd"/>
      <w:r>
        <w:rPr>
          <w:position w:val="-10"/>
          <w:sz w:val="23"/>
          <w:szCs w:val="23"/>
          <w:vertAlign w:val="subscript"/>
        </w:rPr>
        <w:t xml:space="preserve"> </w:t>
      </w:r>
      <w:r>
        <w:rPr>
          <w:sz w:val="23"/>
          <w:szCs w:val="23"/>
        </w:rPr>
        <w:t xml:space="preserve">which is further converted into phytoplankton carbon using </w:t>
      </w:r>
      <w:proofErr w:type="spellStart"/>
      <w:r>
        <w:rPr>
          <w:sz w:val="23"/>
          <w:szCs w:val="23"/>
        </w:rPr>
        <w:t>Berhenefeld</w:t>
      </w:r>
      <w:proofErr w:type="spellEnd"/>
      <w:r>
        <w:rPr>
          <w:sz w:val="23"/>
          <w:szCs w:val="23"/>
        </w:rPr>
        <w:t xml:space="preserve"> et al. This represents a lot of steps!!! In any case I do not consider that this argumentation is in any way a demonstration that your data are good, regardless of me trusting your data. </w:t>
      </w:r>
      <w:r w:rsidR="000405E9">
        <w:rPr>
          <w:sz w:val="23"/>
          <w:szCs w:val="23"/>
        </w:rPr>
        <w:t xml:space="preserve">– </w:t>
      </w:r>
      <w:proofErr w:type="gramStart"/>
      <w:r w:rsidR="000405E9" w:rsidRPr="000405E9">
        <w:rPr>
          <w:rFonts w:ascii="Times New Roman" w:hAnsi="Times New Roman" w:cs="Times New Roman"/>
        </w:rPr>
        <w:t>this</w:t>
      </w:r>
      <w:proofErr w:type="gramEnd"/>
      <w:r w:rsidR="000405E9" w:rsidRPr="000405E9">
        <w:rPr>
          <w:rFonts w:ascii="Times New Roman" w:hAnsi="Times New Roman" w:cs="Times New Roman"/>
        </w:rPr>
        <w:t xml:space="preserve"> paragraph was deleted in the revised text</w:t>
      </w:r>
      <w:r w:rsidR="000405E9">
        <w:rPr>
          <w:sz w:val="23"/>
          <w:szCs w:val="23"/>
        </w:rPr>
        <w:t>.</w:t>
      </w:r>
    </w:p>
    <w:p w:rsidR="00387B98" w:rsidRDefault="00387B98" w:rsidP="00387B98">
      <w:pPr>
        <w:pStyle w:val="Default"/>
        <w:jc w:val="both"/>
        <w:rPr>
          <w:b/>
          <w:bCs/>
          <w:sz w:val="23"/>
          <w:szCs w:val="23"/>
        </w:rPr>
      </w:pPr>
    </w:p>
    <w:p w:rsidR="00881128" w:rsidRDefault="00881128" w:rsidP="00387B98">
      <w:pPr>
        <w:pStyle w:val="Default"/>
        <w:jc w:val="both"/>
        <w:rPr>
          <w:sz w:val="23"/>
          <w:szCs w:val="23"/>
        </w:rPr>
      </w:pPr>
      <w:r>
        <w:rPr>
          <w:b/>
          <w:bCs/>
          <w:sz w:val="23"/>
          <w:szCs w:val="23"/>
        </w:rPr>
        <w:t xml:space="preserve">Results </w:t>
      </w:r>
    </w:p>
    <w:p w:rsidR="00881128" w:rsidRDefault="00881128" w:rsidP="00387B98">
      <w:pPr>
        <w:pStyle w:val="Default"/>
        <w:jc w:val="both"/>
        <w:rPr>
          <w:sz w:val="23"/>
          <w:szCs w:val="23"/>
        </w:rPr>
      </w:pPr>
      <w:proofErr w:type="gramStart"/>
      <w:r>
        <w:rPr>
          <w:sz w:val="23"/>
          <w:szCs w:val="23"/>
          <w:u w:val="single"/>
        </w:rPr>
        <w:t>Page 10 Paragraph 2.</w:t>
      </w:r>
      <w:proofErr w:type="gramEnd"/>
      <w:r>
        <w:rPr>
          <w:sz w:val="23"/>
          <w:szCs w:val="23"/>
          <w:u w:val="single"/>
        </w:rPr>
        <w:t xml:space="preserve"> </w:t>
      </w:r>
    </w:p>
    <w:p w:rsidR="00881128" w:rsidRDefault="00881128" w:rsidP="00387B98">
      <w:pPr>
        <w:pStyle w:val="Default"/>
        <w:jc w:val="both"/>
        <w:rPr>
          <w:sz w:val="23"/>
          <w:szCs w:val="23"/>
        </w:rPr>
      </w:pPr>
      <w:r>
        <w:rPr>
          <w:sz w:val="23"/>
          <w:szCs w:val="23"/>
        </w:rPr>
        <w:t xml:space="preserve">Not very clear to me </w:t>
      </w:r>
    </w:p>
    <w:p w:rsidR="00387B98" w:rsidRDefault="00387B98" w:rsidP="00387B98">
      <w:pPr>
        <w:pStyle w:val="Default"/>
        <w:jc w:val="both"/>
        <w:rPr>
          <w:sz w:val="23"/>
          <w:szCs w:val="23"/>
        </w:rPr>
      </w:pPr>
    </w:p>
    <w:p w:rsidR="00881128" w:rsidRPr="000405E9" w:rsidRDefault="00881128" w:rsidP="00387B98">
      <w:pPr>
        <w:pStyle w:val="Default"/>
        <w:jc w:val="both"/>
        <w:rPr>
          <w:rFonts w:ascii="Times New Roman" w:hAnsi="Times New Roman" w:cs="Times New Roman"/>
        </w:rPr>
      </w:pPr>
      <w:r>
        <w:rPr>
          <w:sz w:val="23"/>
          <w:szCs w:val="23"/>
        </w:rPr>
        <w:t xml:space="preserve">Of course “Surface data also correlate…”, because from what I have understood, satellite data has been used to calibrate the signal. </w:t>
      </w:r>
      <w:r w:rsidR="000405E9">
        <w:rPr>
          <w:sz w:val="23"/>
          <w:szCs w:val="23"/>
        </w:rPr>
        <w:t xml:space="preserve">– </w:t>
      </w:r>
      <w:r w:rsidR="000405E9" w:rsidRPr="000405E9">
        <w:rPr>
          <w:rFonts w:ascii="Times New Roman" w:hAnsi="Times New Roman" w:cs="Times New Roman"/>
        </w:rPr>
        <w:t>The satellite data provided a single constant for calibration. The correlation coefficient is independent of that constant.</w:t>
      </w:r>
    </w:p>
    <w:p w:rsidR="00387B98" w:rsidRPr="000405E9" w:rsidRDefault="00387B98" w:rsidP="00387B98">
      <w:pPr>
        <w:pStyle w:val="Default"/>
        <w:jc w:val="both"/>
        <w:rPr>
          <w:rFonts w:ascii="Times New Roman" w:hAnsi="Times New Roman" w:cs="Times New Roman"/>
        </w:rPr>
      </w:pPr>
    </w:p>
    <w:p w:rsidR="00881128" w:rsidRDefault="00881128" w:rsidP="00387B98">
      <w:pPr>
        <w:pStyle w:val="Default"/>
        <w:jc w:val="both"/>
        <w:rPr>
          <w:sz w:val="23"/>
          <w:szCs w:val="23"/>
        </w:rPr>
      </w:pPr>
      <w:r>
        <w:rPr>
          <w:sz w:val="23"/>
          <w:szCs w:val="23"/>
        </w:rPr>
        <w:t xml:space="preserve">Thus the sentence “although the same…” should at least come before the previous one </w:t>
      </w:r>
      <w:r w:rsidR="00576C19">
        <w:rPr>
          <w:sz w:val="23"/>
          <w:szCs w:val="23"/>
        </w:rPr>
        <w:t>–</w:t>
      </w:r>
      <w:r w:rsidR="00576C19" w:rsidRPr="00576C19">
        <w:rPr>
          <w:rFonts w:ascii="Times New Roman" w:hAnsi="Times New Roman" w:cs="Times New Roman"/>
        </w:rPr>
        <w:t>changed the order as suggested.</w:t>
      </w:r>
    </w:p>
    <w:p w:rsidR="00387B98" w:rsidRDefault="00387B98" w:rsidP="00387B98">
      <w:pPr>
        <w:pStyle w:val="Default"/>
        <w:jc w:val="both"/>
        <w:rPr>
          <w:b/>
          <w:bCs/>
          <w:sz w:val="23"/>
          <w:szCs w:val="23"/>
        </w:rPr>
      </w:pPr>
    </w:p>
    <w:p w:rsidR="00881128" w:rsidRDefault="00881128" w:rsidP="00387B98">
      <w:pPr>
        <w:pStyle w:val="Default"/>
        <w:jc w:val="both"/>
        <w:rPr>
          <w:sz w:val="23"/>
          <w:szCs w:val="23"/>
        </w:rPr>
      </w:pPr>
      <w:r>
        <w:rPr>
          <w:b/>
          <w:bCs/>
          <w:sz w:val="23"/>
          <w:szCs w:val="23"/>
        </w:rPr>
        <w:t xml:space="preserve">Figure 3 (and comments) </w:t>
      </w:r>
    </w:p>
    <w:p w:rsidR="00881128" w:rsidRPr="006568EA" w:rsidRDefault="00881128" w:rsidP="00387B98">
      <w:pPr>
        <w:pStyle w:val="Default"/>
        <w:jc w:val="both"/>
        <w:rPr>
          <w:rFonts w:ascii="Times New Roman" w:hAnsi="Times New Roman" w:cs="Times New Roman"/>
        </w:rPr>
      </w:pPr>
      <w:r>
        <w:rPr>
          <w:sz w:val="23"/>
          <w:szCs w:val="23"/>
        </w:rPr>
        <w:t xml:space="preserve">Regarding the plots </w:t>
      </w:r>
      <w:proofErr w:type="spellStart"/>
      <w:r>
        <w:rPr>
          <w:sz w:val="23"/>
          <w:szCs w:val="23"/>
        </w:rPr>
        <w:t>Chla</w:t>
      </w:r>
      <w:proofErr w:type="spellEnd"/>
      <w:r>
        <w:rPr>
          <w:sz w:val="23"/>
          <w:szCs w:val="23"/>
        </w:rPr>
        <w:t xml:space="preserve"> </w:t>
      </w:r>
      <w:proofErr w:type="spellStart"/>
      <w:r>
        <w:rPr>
          <w:sz w:val="23"/>
          <w:szCs w:val="23"/>
        </w:rPr>
        <w:t>vs</w:t>
      </w:r>
      <w:proofErr w:type="spellEnd"/>
      <w:r>
        <w:rPr>
          <w:sz w:val="23"/>
          <w:szCs w:val="23"/>
        </w:rPr>
        <w:t xml:space="preserve"> </w:t>
      </w:r>
      <w:proofErr w:type="spellStart"/>
      <w:r>
        <w:rPr>
          <w:sz w:val="23"/>
          <w:szCs w:val="23"/>
        </w:rPr>
        <w:t>Chla</w:t>
      </w:r>
      <w:proofErr w:type="spellEnd"/>
      <w:r>
        <w:rPr>
          <w:sz w:val="23"/>
          <w:szCs w:val="23"/>
        </w:rPr>
        <w:t xml:space="preserve"> and bb </w:t>
      </w:r>
      <w:proofErr w:type="spellStart"/>
      <w:r>
        <w:rPr>
          <w:sz w:val="23"/>
          <w:szCs w:val="23"/>
        </w:rPr>
        <w:t>vs</w:t>
      </w:r>
      <w:proofErr w:type="spellEnd"/>
      <w:r>
        <w:rPr>
          <w:sz w:val="23"/>
          <w:szCs w:val="23"/>
        </w:rPr>
        <w:t xml:space="preserve"> bb, it would be better to have Log-Log plots to evaluate how both quantities compare for low concentration values. </w:t>
      </w:r>
      <w:r w:rsidR="006568EA" w:rsidRPr="006568EA">
        <w:rPr>
          <w:rFonts w:ascii="Times New Roman" w:hAnsi="Times New Roman" w:cs="Times New Roman"/>
        </w:rPr>
        <w:t>– Changed to accommodate the reviewer.</w:t>
      </w:r>
    </w:p>
    <w:p w:rsidR="00387B98" w:rsidRDefault="00387B98" w:rsidP="00387B98">
      <w:pPr>
        <w:pStyle w:val="Default"/>
        <w:jc w:val="both"/>
        <w:rPr>
          <w:b/>
          <w:bCs/>
          <w:sz w:val="23"/>
          <w:szCs w:val="23"/>
        </w:rPr>
      </w:pPr>
    </w:p>
    <w:p w:rsidR="00881128" w:rsidRDefault="00881128" w:rsidP="00387B98">
      <w:pPr>
        <w:pStyle w:val="Default"/>
        <w:jc w:val="both"/>
        <w:rPr>
          <w:sz w:val="23"/>
          <w:szCs w:val="23"/>
        </w:rPr>
      </w:pPr>
      <w:r>
        <w:rPr>
          <w:b/>
          <w:bCs/>
          <w:sz w:val="23"/>
          <w:szCs w:val="23"/>
        </w:rPr>
        <w:t xml:space="preserve">Figure 4 (and comments) </w:t>
      </w:r>
    </w:p>
    <w:p w:rsidR="00881128" w:rsidRPr="00392B3E" w:rsidRDefault="00881128" w:rsidP="00387B98">
      <w:pPr>
        <w:pStyle w:val="Default"/>
        <w:jc w:val="both"/>
        <w:rPr>
          <w:rFonts w:ascii="Times New Roman" w:hAnsi="Times New Roman" w:cs="Times New Roman"/>
        </w:rPr>
      </w:pPr>
      <w:r>
        <w:rPr>
          <w:sz w:val="23"/>
          <w:szCs w:val="23"/>
        </w:rPr>
        <w:t xml:space="preserve">I suppose that data from the upper 300 m are the grey ones. This should be specified. </w:t>
      </w:r>
      <w:r w:rsidR="00392B3E" w:rsidRPr="00392B3E">
        <w:rPr>
          <w:rFonts w:ascii="Times New Roman" w:hAnsi="Times New Roman" w:cs="Times New Roman"/>
        </w:rPr>
        <w:t>– changed as suggested.</w:t>
      </w:r>
    </w:p>
    <w:p w:rsidR="00881128" w:rsidRPr="00392B3E" w:rsidRDefault="00881128" w:rsidP="00387B98">
      <w:pPr>
        <w:pStyle w:val="Default"/>
        <w:pageBreakBefore/>
        <w:jc w:val="both"/>
        <w:rPr>
          <w:rFonts w:ascii="Times New Roman" w:hAnsi="Times New Roman" w:cs="Times New Roman"/>
        </w:rPr>
      </w:pPr>
      <w:r>
        <w:rPr>
          <w:sz w:val="23"/>
          <w:szCs w:val="23"/>
        </w:rPr>
        <w:lastRenderedPageBreak/>
        <w:t xml:space="preserve">From Figure 2, I suppose that the detection limit of </w:t>
      </w:r>
      <w:proofErr w:type="spellStart"/>
      <w:r>
        <w:rPr>
          <w:sz w:val="23"/>
          <w:szCs w:val="23"/>
        </w:rPr>
        <w:t>Chla</w:t>
      </w:r>
      <w:proofErr w:type="spellEnd"/>
      <w:r>
        <w:rPr>
          <w:sz w:val="23"/>
          <w:szCs w:val="23"/>
        </w:rPr>
        <w:t xml:space="preserve"> is at least above 0.04 mg m</w:t>
      </w:r>
      <w:r>
        <w:rPr>
          <w:position w:val="10"/>
          <w:sz w:val="23"/>
          <w:szCs w:val="23"/>
          <w:vertAlign w:val="superscript"/>
        </w:rPr>
        <w:t>-3</w:t>
      </w:r>
      <w:r>
        <w:rPr>
          <w:sz w:val="23"/>
          <w:szCs w:val="23"/>
        </w:rPr>
        <w:t xml:space="preserve">. Data below this threshold (or a threshold that you would determine less empirically than me) should thus be discarded on Figure 4 </w:t>
      </w:r>
      <w:r w:rsidR="00392B3E" w:rsidRPr="00392B3E">
        <w:rPr>
          <w:rFonts w:ascii="Times New Roman" w:hAnsi="Times New Roman" w:cs="Times New Roman"/>
        </w:rPr>
        <w:t xml:space="preserve">– Data </w:t>
      </w:r>
      <w:r w:rsidR="00392B3E">
        <w:rPr>
          <w:rFonts w:ascii="Times New Roman" w:hAnsi="Times New Roman" w:cs="Times New Roman"/>
        </w:rPr>
        <w:t>are</w:t>
      </w:r>
      <w:r w:rsidR="00392B3E" w:rsidRPr="00392B3E">
        <w:rPr>
          <w:rFonts w:ascii="Times New Roman" w:hAnsi="Times New Roman" w:cs="Times New Roman"/>
        </w:rPr>
        <w:t xml:space="preserve"> not discarded as uncertainties are discussed in the text. </w:t>
      </w:r>
      <w:r w:rsidR="00392B3E">
        <w:rPr>
          <w:rFonts w:ascii="Times New Roman" w:hAnsi="Times New Roman" w:cs="Times New Roman"/>
        </w:rPr>
        <w:t xml:space="preserve">While we have large uncertainties in the data the measurements are what they are. We have included in the figure caption a statement that </w:t>
      </w:r>
      <w:proofErr w:type="spellStart"/>
      <w:r w:rsidR="00392B3E">
        <w:rPr>
          <w:rFonts w:ascii="Times New Roman" w:hAnsi="Times New Roman" w:cs="Times New Roman"/>
        </w:rPr>
        <w:t>chl</w:t>
      </w:r>
      <w:proofErr w:type="spellEnd"/>
      <w:r w:rsidR="00392B3E">
        <w:rPr>
          <w:rFonts w:ascii="Times New Roman" w:hAnsi="Times New Roman" w:cs="Times New Roman"/>
        </w:rPr>
        <w:t xml:space="preserve"> data&lt;0.04 are not significantly different from zero. </w:t>
      </w:r>
    </w:p>
    <w:p w:rsidR="00387B98" w:rsidRDefault="00387B98" w:rsidP="00387B98">
      <w:pPr>
        <w:pStyle w:val="Default"/>
        <w:jc w:val="both"/>
        <w:rPr>
          <w:sz w:val="23"/>
          <w:szCs w:val="23"/>
        </w:rPr>
      </w:pPr>
    </w:p>
    <w:p w:rsidR="00881128" w:rsidRPr="00392B3E" w:rsidRDefault="00881128" w:rsidP="00387B98">
      <w:pPr>
        <w:pStyle w:val="Default"/>
        <w:jc w:val="both"/>
        <w:rPr>
          <w:rFonts w:ascii="Times New Roman" w:hAnsi="Times New Roman" w:cs="Times New Roman"/>
        </w:rPr>
      </w:pPr>
      <w:r>
        <w:rPr>
          <w:sz w:val="23"/>
          <w:szCs w:val="23"/>
        </w:rPr>
        <w:t xml:space="preserve">Your data agree with the Reynolds data for the Ross Sea but not with any other relationship. The </w:t>
      </w:r>
      <w:proofErr w:type="gramStart"/>
      <w:r>
        <w:rPr>
          <w:sz w:val="23"/>
          <w:szCs w:val="23"/>
        </w:rPr>
        <w:t>slopes of Reynolds for APFZ is</w:t>
      </w:r>
      <w:proofErr w:type="gramEnd"/>
      <w:r>
        <w:rPr>
          <w:sz w:val="23"/>
          <w:szCs w:val="23"/>
        </w:rPr>
        <w:t xml:space="preserve"> not steep enough. The two slopes of </w:t>
      </w:r>
      <w:proofErr w:type="spellStart"/>
      <w:r>
        <w:rPr>
          <w:sz w:val="23"/>
          <w:szCs w:val="23"/>
        </w:rPr>
        <w:t>Berhenfeld</w:t>
      </w:r>
      <w:proofErr w:type="spellEnd"/>
      <w:r>
        <w:rPr>
          <w:sz w:val="23"/>
          <w:szCs w:val="23"/>
        </w:rPr>
        <w:t xml:space="preserve"> are not confirmed, especially if you remove the </w:t>
      </w:r>
      <w:proofErr w:type="spellStart"/>
      <w:r>
        <w:rPr>
          <w:sz w:val="23"/>
          <w:szCs w:val="23"/>
        </w:rPr>
        <w:t>Chla</w:t>
      </w:r>
      <w:proofErr w:type="spellEnd"/>
      <w:r>
        <w:rPr>
          <w:sz w:val="23"/>
          <w:szCs w:val="23"/>
        </w:rPr>
        <w:t xml:space="preserve"> data below your detection limit. By the way in </w:t>
      </w:r>
      <w:proofErr w:type="spellStart"/>
      <w:r>
        <w:rPr>
          <w:sz w:val="23"/>
          <w:szCs w:val="23"/>
        </w:rPr>
        <w:t>Berhenfeld</w:t>
      </w:r>
      <w:proofErr w:type="spellEnd"/>
      <w:r>
        <w:rPr>
          <w:sz w:val="23"/>
          <w:szCs w:val="23"/>
        </w:rPr>
        <w:t xml:space="preserve"> et al (2005), below </w:t>
      </w:r>
      <w:proofErr w:type="spellStart"/>
      <w:r>
        <w:rPr>
          <w:sz w:val="23"/>
          <w:szCs w:val="23"/>
        </w:rPr>
        <w:t>Chla</w:t>
      </w:r>
      <w:proofErr w:type="spellEnd"/>
      <w:r>
        <w:rPr>
          <w:sz w:val="23"/>
          <w:szCs w:val="23"/>
        </w:rPr>
        <w:t xml:space="preserve"> = 0.14, b</w:t>
      </w:r>
      <w:proofErr w:type="spellStart"/>
      <w:r>
        <w:rPr>
          <w:position w:val="-10"/>
          <w:sz w:val="23"/>
          <w:szCs w:val="23"/>
          <w:vertAlign w:val="subscript"/>
        </w:rPr>
        <w:t>b</w:t>
      </w:r>
      <w:proofErr w:type="spellEnd"/>
      <w:r>
        <w:rPr>
          <w:position w:val="-10"/>
          <w:sz w:val="23"/>
          <w:szCs w:val="23"/>
          <w:vertAlign w:val="subscript"/>
        </w:rPr>
        <w:t xml:space="preserve"> </w:t>
      </w:r>
      <w:r>
        <w:rPr>
          <w:sz w:val="23"/>
          <w:szCs w:val="23"/>
        </w:rPr>
        <w:t xml:space="preserve">is constant and not decreasing, as reported here. Furthermore, I wonder if there isn’t some confusion between the Reynolds Ross slope and the Wang one. </w:t>
      </w:r>
      <w:r w:rsidR="00392B3E">
        <w:rPr>
          <w:sz w:val="23"/>
          <w:szCs w:val="23"/>
        </w:rPr>
        <w:t xml:space="preserve">– </w:t>
      </w:r>
      <w:r w:rsidR="00392B3E">
        <w:rPr>
          <w:rFonts w:ascii="Times New Roman" w:hAnsi="Times New Roman" w:cs="Times New Roman"/>
        </w:rPr>
        <w:t>We have</w:t>
      </w:r>
      <w:r w:rsidR="00392B3E" w:rsidRPr="00392B3E">
        <w:rPr>
          <w:rFonts w:ascii="Times New Roman" w:hAnsi="Times New Roman" w:cs="Times New Roman"/>
        </w:rPr>
        <w:t xml:space="preserve"> removed the Wang relationship which d</w:t>
      </w:r>
      <w:r w:rsidR="00392B3E">
        <w:rPr>
          <w:rFonts w:ascii="Times New Roman" w:hAnsi="Times New Roman" w:cs="Times New Roman"/>
        </w:rPr>
        <w:t>oes not agree with its own data and added that of Huot et al., 2007, instead.</w:t>
      </w:r>
    </w:p>
    <w:p w:rsidR="00387B98" w:rsidRDefault="00387B98" w:rsidP="00387B98">
      <w:pPr>
        <w:pStyle w:val="Default"/>
        <w:jc w:val="both"/>
        <w:rPr>
          <w:sz w:val="23"/>
          <w:szCs w:val="23"/>
          <w:u w:val="single"/>
        </w:rPr>
      </w:pPr>
    </w:p>
    <w:p w:rsidR="00881128" w:rsidRDefault="00881128" w:rsidP="00387B98">
      <w:pPr>
        <w:pStyle w:val="Default"/>
        <w:jc w:val="both"/>
        <w:rPr>
          <w:sz w:val="23"/>
          <w:szCs w:val="23"/>
        </w:rPr>
      </w:pPr>
      <w:proofErr w:type="gramStart"/>
      <w:r>
        <w:rPr>
          <w:sz w:val="23"/>
          <w:szCs w:val="23"/>
          <w:u w:val="single"/>
        </w:rPr>
        <w:t>Page 11 Paragraph 2.</w:t>
      </w:r>
      <w:proofErr w:type="gramEnd"/>
      <w:r>
        <w:rPr>
          <w:sz w:val="23"/>
          <w:szCs w:val="23"/>
          <w:u w:val="single"/>
        </w:rPr>
        <w:t xml:space="preserve"> </w:t>
      </w:r>
    </w:p>
    <w:p w:rsidR="00881128" w:rsidRDefault="00881128" w:rsidP="00387B98">
      <w:pPr>
        <w:pStyle w:val="Default"/>
        <w:jc w:val="both"/>
        <w:rPr>
          <w:sz w:val="23"/>
          <w:szCs w:val="23"/>
        </w:rPr>
      </w:pPr>
      <w:r>
        <w:rPr>
          <w:sz w:val="23"/>
          <w:szCs w:val="23"/>
        </w:rPr>
        <w:t xml:space="preserve">You have no argument to specify that the observed increase in </w:t>
      </w:r>
      <w:proofErr w:type="spellStart"/>
      <w:r>
        <w:rPr>
          <w:sz w:val="23"/>
          <w:szCs w:val="23"/>
        </w:rPr>
        <w:t>Chla</w:t>
      </w:r>
      <w:proofErr w:type="spellEnd"/>
      <w:r>
        <w:rPr>
          <w:sz w:val="23"/>
          <w:szCs w:val="23"/>
        </w:rPr>
        <w:t xml:space="preserve"> b</w:t>
      </w:r>
      <w:proofErr w:type="spellStart"/>
      <w:r>
        <w:rPr>
          <w:position w:val="-10"/>
          <w:sz w:val="23"/>
          <w:szCs w:val="23"/>
          <w:vertAlign w:val="subscript"/>
        </w:rPr>
        <w:t>b</w:t>
      </w:r>
      <w:proofErr w:type="spellEnd"/>
      <w:r>
        <w:rPr>
          <w:position w:val="10"/>
          <w:sz w:val="23"/>
          <w:szCs w:val="23"/>
          <w:vertAlign w:val="superscript"/>
        </w:rPr>
        <w:t xml:space="preserve">-1 </w:t>
      </w:r>
      <w:r>
        <w:rPr>
          <w:sz w:val="23"/>
          <w:szCs w:val="23"/>
        </w:rPr>
        <w:t>is more a photo-acclimation effect than a change in community structure (involving size change that affect b</w:t>
      </w:r>
      <w:proofErr w:type="spellStart"/>
      <w:r>
        <w:rPr>
          <w:position w:val="-10"/>
          <w:sz w:val="23"/>
          <w:szCs w:val="23"/>
          <w:vertAlign w:val="subscript"/>
        </w:rPr>
        <w:t>b</w:t>
      </w:r>
      <w:proofErr w:type="spellEnd"/>
      <w:r>
        <w:rPr>
          <w:sz w:val="23"/>
          <w:szCs w:val="23"/>
        </w:rPr>
        <w:t xml:space="preserve">). Perhaps you are right for the summer (but still there is huge stratification of community structures following water column stratification at such a period). This paragraph should be more nuanced. </w:t>
      </w:r>
      <w:r w:rsidR="00A172FD" w:rsidRPr="00A172FD">
        <w:rPr>
          <w:rFonts w:ascii="Times New Roman" w:hAnsi="Times New Roman" w:cs="Times New Roman"/>
        </w:rPr>
        <w:t xml:space="preserve">– </w:t>
      </w:r>
      <w:proofErr w:type="gramStart"/>
      <w:r w:rsidR="00A172FD" w:rsidRPr="00A172FD">
        <w:rPr>
          <w:rFonts w:ascii="Times New Roman" w:hAnsi="Times New Roman" w:cs="Times New Roman"/>
        </w:rPr>
        <w:t>the</w:t>
      </w:r>
      <w:proofErr w:type="gramEnd"/>
      <w:r w:rsidR="00A172FD" w:rsidRPr="00A172FD">
        <w:rPr>
          <w:rFonts w:ascii="Times New Roman" w:hAnsi="Times New Roman" w:cs="Times New Roman"/>
        </w:rPr>
        <w:t xml:space="preserve"> sentence was nuanced.</w:t>
      </w:r>
    </w:p>
    <w:p w:rsidR="00387B98" w:rsidRDefault="00387B98" w:rsidP="00387B98">
      <w:pPr>
        <w:pStyle w:val="Default"/>
        <w:jc w:val="both"/>
        <w:rPr>
          <w:i/>
          <w:iCs/>
          <w:sz w:val="23"/>
          <w:szCs w:val="23"/>
        </w:rPr>
      </w:pPr>
    </w:p>
    <w:p w:rsidR="00881128" w:rsidRDefault="00881128" w:rsidP="00387B98">
      <w:pPr>
        <w:pStyle w:val="Default"/>
        <w:jc w:val="both"/>
        <w:rPr>
          <w:sz w:val="23"/>
          <w:szCs w:val="23"/>
        </w:rPr>
      </w:pPr>
      <w:r>
        <w:rPr>
          <w:i/>
          <w:iCs/>
          <w:sz w:val="23"/>
          <w:szCs w:val="23"/>
        </w:rPr>
        <w:t>Effects of Clouds</w:t>
      </w:r>
      <w:r>
        <w:rPr>
          <w:sz w:val="23"/>
          <w:szCs w:val="23"/>
        </w:rPr>
        <w:t xml:space="preserve">: </w:t>
      </w:r>
    </w:p>
    <w:p w:rsidR="00881128" w:rsidRDefault="00881128" w:rsidP="00387B98">
      <w:pPr>
        <w:pStyle w:val="Default"/>
        <w:jc w:val="both"/>
        <w:rPr>
          <w:sz w:val="23"/>
          <w:szCs w:val="23"/>
        </w:rPr>
      </w:pPr>
      <w:r>
        <w:rPr>
          <w:sz w:val="23"/>
          <w:szCs w:val="23"/>
        </w:rPr>
        <w:t xml:space="preserve">Sorry but the Figure and its interpretation is not clear for me. Coefficient of variation of </w:t>
      </w:r>
      <w:proofErr w:type="gramStart"/>
      <w:r>
        <w:rPr>
          <w:sz w:val="23"/>
          <w:szCs w:val="23"/>
        </w:rPr>
        <w:t>what ?</w:t>
      </w:r>
      <w:proofErr w:type="gramEnd"/>
      <w:r>
        <w:rPr>
          <w:sz w:val="23"/>
          <w:szCs w:val="23"/>
        </w:rPr>
        <w:t xml:space="preserve"> </w:t>
      </w:r>
      <w:proofErr w:type="gramStart"/>
      <w:r>
        <w:rPr>
          <w:sz w:val="23"/>
          <w:szCs w:val="23"/>
        </w:rPr>
        <w:t>satellite</w:t>
      </w:r>
      <w:proofErr w:type="gramEnd"/>
      <w:r>
        <w:rPr>
          <w:sz w:val="23"/>
          <w:szCs w:val="23"/>
        </w:rPr>
        <w:t xml:space="preserve"> chlorophyll or float chlorophyll? Does a higher coefficient with high satellite coverage means “catching more </w:t>
      </w:r>
      <w:proofErr w:type="spellStart"/>
      <w:r>
        <w:rPr>
          <w:sz w:val="23"/>
          <w:szCs w:val="23"/>
        </w:rPr>
        <w:t>spatio</w:t>
      </w:r>
      <w:proofErr w:type="spellEnd"/>
      <w:r>
        <w:rPr>
          <w:sz w:val="23"/>
          <w:szCs w:val="23"/>
        </w:rPr>
        <w:t xml:space="preserve">-temporal events” or “there are more spatial temporal events in summer than in winter”? </w:t>
      </w:r>
      <w:r w:rsidR="00D32EC5" w:rsidRPr="00D32EC5">
        <w:rPr>
          <w:rFonts w:ascii="Times New Roman" w:hAnsi="Times New Roman" w:cs="Times New Roman"/>
        </w:rPr>
        <w:t xml:space="preserve">– </w:t>
      </w:r>
      <w:proofErr w:type="gramStart"/>
      <w:r w:rsidR="00D32EC5" w:rsidRPr="00D32EC5">
        <w:rPr>
          <w:rFonts w:ascii="Times New Roman" w:hAnsi="Times New Roman" w:cs="Times New Roman"/>
        </w:rPr>
        <w:t>the</w:t>
      </w:r>
      <w:proofErr w:type="gramEnd"/>
      <w:r w:rsidR="00D32EC5" w:rsidRPr="00D32EC5">
        <w:rPr>
          <w:rFonts w:ascii="Times New Roman" w:hAnsi="Times New Roman" w:cs="Times New Roman"/>
        </w:rPr>
        <w:t xml:space="preserve"> </w:t>
      </w:r>
      <w:r w:rsidR="00D32EC5">
        <w:rPr>
          <w:rFonts w:ascii="Times New Roman" w:hAnsi="Times New Roman" w:cs="Times New Roman"/>
        </w:rPr>
        <w:t>section was rewritten to c</w:t>
      </w:r>
      <w:r w:rsidR="00D32EC5" w:rsidRPr="00D32EC5">
        <w:rPr>
          <w:rFonts w:ascii="Times New Roman" w:hAnsi="Times New Roman" w:cs="Times New Roman"/>
        </w:rPr>
        <w:t>larify</w:t>
      </w:r>
      <w:r w:rsidR="00D32EC5">
        <w:rPr>
          <w:rFonts w:ascii="Times New Roman" w:hAnsi="Times New Roman" w:cs="Times New Roman"/>
        </w:rPr>
        <w:t xml:space="preserve"> the point that when the ocean is covered with clouds, usually we observe little variability in chlorophyll</w:t>
      </w:r>
      <w:r w:rsidR="00D32EC5">
        <w:rPr>
          <w:sz w:val="23"/>
          <w:szCs w:val="23"/>
        </w:rPr>
        <w:t>.</w:t>
      </w:r>
    </w:p>
    <w:p w:rsidR="00387B98" w:rsidRDefault="00387B98" w:rsidP="00387B98">
      <w:pPr>
        <w:pStyle w:val="Default"/>
        <w:jc w:val="both"/>
        <w:rPr>
          <w:i/>
          <w:iCs/>
          <w:sz w:val="23"/>
          <w:szCs w:val="23"/>
        </w:rPr>
      </w:pPr>
    </w:p>
    <w:p w:rsidR="00881128" w:rsidRDefault="00881128" w:rsidP="00387B98">
      <w:pPr>
        <w:pStyle w:val="Default"/>
        <w:jc w:val="both"/>
        <w:rPr>
          <w:sz w:val="23"/>
          <w:szCs w:val="23"/>
        </w:rPr>
      </w:pPr>
      <w:r>
        <w:rPr>
          <w:i/>
          <w:iCs/>
          <w:sz w:val="23"/>
          <w:szCs w:val="23"/>
        </w:rPr>
        <w:t xml:space="preserve">The eddy event: </w:t>
      </w:r>
    </w:p>
    <w:p w:rsidR="00387B98" w:rsidRDefault="00881128" w:rsidP="00387B98">
      <w:pPr>
        <w:pStyle w:val="Default"/>
        <w:jc w:val="both"/>
        <w:rPr>
          <w:sz w:val="23"/>
          <w:szCs w:val="23"/>
        </w:rPr>
      </w:pPr>
      <w:r>
        <w:rPr>
          <w:sz w:val="23"/>
          <w:szCs w:val="23"/>
        </w:rPr>
        <w:t xml:space="preserve">Figure 10 is very nice. But it clearly stresses the </w:t>
      </w:r>
      <w:proofErr w:type="spellStart"/>
      <w:r>
        <w:rPr>
          <w:sz w:val="23"/>
          <w:szCs w:val="23"/>
        </w:rPr>
        <w:t>decorrelation</w:t>
      </w:r>
      <w:proofErr w:type="spellEnd"/>
      <w:r>
        <w:rPr>
          <w:sz w:val="23"/>
          <w:szCs w:val="23"/>
        </w:rPr>
        <w:t xml:space="preserve"> between </w:t>
      </w:r>
      <w:proofErr w:type="spellStart"/>
      <w:r>
        <w:rPr>
          <w:sz w:val="23"/>
          <w:szCs w:val="23"/>
        </w:rPr>
        <w:t>Chla</w:t>
      </w:r>
      <w:proofErr w:type="spellEnd"/>
      <w:r>
        <w:rPr>
          <w:sz w:val="23"/>
          <w:szCs w:val="23"/>
        </w:rPr>
        <w:t xml:space="preserve"> and b</w:t>
      </w:r>
      <w:proofErr w:type="spellStart"/>
      <w:r>
        <w:rPr>
          <w:position w:val="-10"/>
          <w:sz w:val="23"/>
          <w:szCs w:val="23"/>
          <w:vertAlign w:val="subscript"/>
        </w:rPr>
        <w:t>b</w:t>
      </w:r>
      <w:proofErr w:type="spellEnd"/>
      <w:r>
        <w:rPr>
          <w:position w:val="-10"/>
          <w:sz w:val="23"/>
          <w:szCs w:val="23"/>
          <w:vertAlign w:val="subscript"/>
        </w:rPr>
        <w:t xml:space="preserve"> </w:t>
      </w:r>
      <w:r>
        <w:rPr>
          <w:sz w:val="23"/>
          <w:szCs w:val="23"/>
        </w:rPr>
        <w:t xml:space="preserve">which do not follow the rule enunciated in page 11 </w:t>
      </w:r>
      <w:proofErr w:type="gramStart"/>
      <w:r>
        <w:rPr>
          <w:sz w:val="23"/>
          <w:szCs w:val="23"/>
        </w:rPr>
        <w:t>paragraph</w:t>
      </w:r>
      <w:proofErr w:type="gramEnd"/>
      <w:r>
        <w:rPr>
          <w:sz w:val="23"/>
          <w:szCs w:val="23"/>
        </w:rPr>
        <w:t xml:space="preserve"> 2: “backscattering being dominated by phytoplankton and particles that </w:t>
      </w:r>
      <w:proofErr w:type="spellStart"/>
      <w:r>
        <w:rPr>
          <w:sz w:val="23"/>
          <w:szCs w:val="23"/>
        </w:rPr>
        <w:t>covary</w:t>
      </w:r>
      <w:proofErr w:type="spellEnd"/>
      <w:r>
        <w:rPr>
          <w:sz w:val="23"/>
          <w:szCs w:val="23"/>
        </w:rPr>
        <w:t xml:space="preserve"> with phytoplankton”. </w:t>
      </w:r>
      <w:r w:rsidR="00D32EC5" w:rsidRPr="00D32EC5">
        <w:rPr>
          <w:rFonts w:ascii="Times New Roman" w:hAnsi="Times New Roman" w:cs="Times New Roman"/>
        </w:rPr>
        <w:t>--</w:t>
      </w:r>
      <w:r w:rsidR="00D32EC5">
        <w:rPr>
          <w:rFonts w:ascii="Times New Roman" w:hAnsi="Times New Roman" w:cs="Times New Roman"/>
        </w:rPr>
        <w:t xml:space="preserve"> T</w:t>
      </w:r>
      <w:r w:rsidR="00D32EC5" w:rsidRPr="00D32EC5">
        <w:rPr>
          <w:rFonts w:ascii="Times New Roman" w:hAnsi="Times New Roman" w:cs="Times New Roman"/>
        </w:rPr>
        <w:t xml:space="preserve">o the contrary. </w:t>
      </w:r>
      <w:r w:rsidR="00E1561A">
        <w:rPr>
          <w:rFonts w:ascii="Times New Roman" w:hAnsi="Times New Roman" w:cs="Times New Roman"/>
        </w:rPr>
        <w:t>E</w:t>
      </w:r>
      <w:r w:rsidR="00D32EC5" w:rsidRPr="00D32EC5">
        <w:rPr>
          <w:rFonts w:ascii="Times New Roman" w:hAnsi="Times New Roman" w:cs="Times New Roman"/>
        </w:rPr>
        <w:t xml:space="preserve">xcept for the eddy event, to </w:t>
      </w:r>
      <w:proofErr w:type="gramStart"/>
      <w:r w:rsidR="00D32EC5" w:rsidRPr="00D32EC5">
        <w:rPr>
          <w:rFonts w:ascii="Times New Roman" w:hAnsi="Times New Roman" w:cs="Times New Roman"/>
        </w:rPr>
        <w:t>O(</w:t>
      </w:r>
      <w:proofErr w:type="gramEnd"/>
      <w:r w:rsidR="00D32EC5" w:rsidRPr="00D32EC5">
        <w:rPr>
          <w:rFonts w:ascii="Times New Roman" w:hAnsi="Times New Roman" w:cs="Times New Roman"/>
        </w:rPr>
        <w:t xml:space="preserve">1), the two </w:t>
      </w:r>
      <w:proofErr w:type="spellStart"/>
      <w:r w:rsidR="00D32EC5" w:rsidRPr="00D32EC5">
        <w:rPr>
          <w:rFonts w:ascii="Times New Roman" w:hAnsi="Times New Roman" w:cs="Times New Roman"/>
        </w:rPr>
        <w:t>covary</w:t>
      </w:r>
      <w:proofErr w:type="spellEnd"/>
      <w:r w:rsidR="00D32EC5" w:rsidRPr="00D32EC5">
        <w:rPr>
          <w:rFonts w:ascii="Times New Roman" w:hAnsi="Times New Roman" w:cs="Times New Roman"/>
        </w:rPr>
        <w:t xml:space="preserve"> closely. </w:t>
      </w:r>
      <w:proofErr w:type="gramStart"/>
      <w:r w:rsidR="00E1561A">
        <w:rPr>
          <w:rFonts w:ascii="Times New Roman" w:hAnsi="Times New Roman" w:cs="Times New Roman"/>
        </w:rPr>
        <w:t>Deviation seem</w:t>
      </w:r>
      <w:proofErr w:type="gramEnd"/>
      <w:r w:rsidR="00E1561A">
        <w:rPr>
          <w:rFonts w:ascii="Times New Roman" w:hAnsi="Times New Roman" w:cs="Times New Roman"/>
        </w:rPr>
        <w:t xml:space="preserve"> systematic, possibly associated with nutrient limitation following the bloom (resulting in decrease in pigmentation).</w:t>
      </w:r>
      <w:r w:rsidR="00160DD9">
        <w:rPr>
          <w:rFonts w:ascii="Times New Roman" w:hAnsi="Times New Roman" w:cs="Times New Roman"/>
        </w:rPr>
        <w:t xml:space="preserve"> Obviously, below the </w:t>
      </w:r>
      <w:proofErr w:type="spellStart"/>
      <w:r w:rsidR="00160DD9">
        <w:rPr>
          <w:rFonts w:ascii="Times New Roman" w:hAnsi="Times New Roman" w:cs="Times New Roman"/>
        </w:rPr>
        <w:t>euphotic</w:t>
      </w:r>
      <w:proofErr w:type="spellEnd"/>
      <w:r w:rsidR="00160DD9">
        <w:rPr>
          <w:rFonts w:ascii="Times New Roman" w:hAnsi="Times New Roman" w:cs="Times New Roman"/>
        </w:rPr>
        <w:t xml:space="preserve"> depth one would expect a significant change in the correlation between the </w:t>
      </w:r>
      <w:proofErr w:type="gramStart"/>
      <w:r w:rsidR="00160DD9">
        <w:rPr>
          <w:rFonts w:ascii="Times New Roman" w:hAnsi="Times New Roman" w:cs="Times New Roman"/>
        </w:rPr>
        <w:t>two,</w:t>
      </w:r>
      <w:proofErr w:type="gramEnd"/>
      <w:r w:rsidR="00160DD9">
        <w:rPr>
          <w:rFonts w:ascii="Times New Roman" w:hAnsi="Times New Roman" w:cs="Times New Roman"/>
        </w:rPr>
        <w:t xml:space="preserve"> however the integrated signal is dominated by the near surface values.</w:t>
      </w:r>
    </w:p>
    <w:p w:rsidR="00E1561A" w:rsidRDefault="00E1561A" w:rsidP="00387B98">
      <w:pPr>
        <w:pStyle w:val="Default"/>
        <w:jc w:val="both"/>
        <w:rPr>
          <w:sz w:val="23"/>
          <w:szCs w:val="23"/>
        </w:rPr>
      </w:pPr>
    </w:p>
    <w:p w:rsidR="00881128" w:rsidRDefault="00881128" w:rsidP="00387B98">
      <w:pPr>
        <w:pStyle w:val="Default"/>
        <w:jc w:val="both"/>
        <w:rPr>
          <w:sz w:val="23"/>
          <w:szCs w:val="23"/>
        </w:rPr>
      </w:pPr>
      <w:r>
        <w:rPr>
          <w:sz w:val="23"/>
          <w:szCs w:val="23"/>
        </w:rPr>
        <w:t xml:space="preserve">What is the size of eddy? </w:t>
      </w:r>
      <w:r w:rsidR="00D32EC5">
        <w:rPr>
          <w:sz w:val="23"/>
          <w:szCs w:val="23"/>
        </w:rPr>
        <w:t xml:space="preserve">– </w:t>
      </w:r>
      <w:proofErr w:type="gramStart"/>
      <w:r w:rsidR="00D32EC5" w:rsidRPr="00D32EC5">
        <w:rPr>
          <w:rFonts w:ascii="Times New Roman" w:hAnsi="Times New Roman" w:cs="Times New Roman"/>
        </w:rPr>
        <w:t>about</w:t>
      </w:r>
      <w:proofErr w:type="gramEnd"/>
      <w:r w:rsidR="00D32EC5" w:rsidRPr="00D32EC5">
        <w:rPr>
          <w:rFonts w:ascii="Times New Roman" w:hAnsi="Times New Roman" w:cs="Times New Roman"/>
        </w:rPr>
        <w:t xml:space="preserve"> 1.5degrees, see Fig. 9.</w:t>
      </w:r>
    </w:p>
    <w:p w:rsidR="00387B98" w:rsidRDefault="00387B98" w:rsidP="00387B98">
      <w:pPr>
        <w:pStyle w:val="Default"/>
        <w:jc w:val="both"/>
        <w:rPr>
          <w:b/>
          <w:bCs/>
          <w:sz w:val="23"/>
          <w:szCs w:val="23"/>
        </w:rPr>
      </w:pPr>
    </w:p>
    <w:p w:rsidR="00881128" w:rsidRDefault="00881128" w:rsidP="00387B98">
      <w:pPr>
        <w:pStyle w:val="Default"/>
        <w:jc w:val="both"/>
        <w:rPr>
          <w:sz w:val="23"/>
          <w:szCs w:val="23"/>
        </w:rPr>
      </w:pPr>
      <w:r>
        <w:rPr>
          <w:b/>
          <w:bCs/>
          <w:sz w:val="23"/>
          <w:szCs w:val="23"/>
        </w:rPr>
        <w:t xml:space="preserve">Discussion and conclusions </w:t>
      </w:r>
    </w:p>
    <w:p w:rsidR="00881128" w:rsidRDefault="00881128" w:rsidP="00387B98">
      <w:pPr>
        <w:pStyle w:val="Default"/>
        <w:jc w:val="both"/>
        <w:rPr>
          <w:sz w:val="23"/>
          <w:szCs w:val="23"/>
        </w:rPr>
      </w:pPr>
      <w:proofErr w:type="gramStart"/>
      <w:r>
        <w:rPr>
          <w:sz w:val="23"/>
          <w:szCs w:val="23"/>
          <w:u w:val="single"/>
        </w:rPr>
        <w:t>Page 13 Paragraph 2.</w:t>
      </w:r>
      <w:proofErr w:type="gramEnd"/>
      <w:r>
        <w:rPr>
          <w:sz w:val="23"/>
          <w:szCs w:val="23"/>
          <w:u w:val="single"/>
        </w:rPr>
        <w:t xml:space="preserve"> </w:t>
      </w:r>
    </w:p>
    <w:p w:rsidR="00881128" w:rsidRDefault="00881128" w:rsidP="00387B98">
      <w:pPr>
        <w:pStyle w:val="Default"/>
        <w:jc w:val="both"/>
        <w:rPr>
          <w:sz w:val="23"/>
          <w:szCs w:val="23"/>
        </w:rPr>
      </w:pPr>
      <w:r>
        <w:rPr>
          <w:sz w:val="23"/>
          <w:szCs w:val="23"/>
        </w:rPr>
        <w:t xml:space="preserve">Again this is circular. The agreement would be possible to establish only if independent calibration of the sensors have been done. </w:t>
      </w:r>
      <w:r w:rsidR="00D11951" w:rsidRPr="00D11951">
        <w:rPr>
          <w:rFonts w:ascii="Times New Roman" w:hAnsi="Times New Roman" w:cs="Times New Roman"/>
        </w:rPr>
        <w:t xml:space="preserve">– </w:t>
      </w:r>
      <w:proofErr w:type="gramStart"/>
      <w:r w:rsidR="00D11951" w:rsidRPr="00D11951">
        <w:rPr>
          <w:rFonts w:ascii="Times New Roman" w:hAnsi="Times New Roman" w:cs="Times New Roman"/>
        </w:rPr>
        <w:t>the</w:t>
      </w:r>
      <w:proofErr w:type="gramEnd"/>
      <w:r w:rsidR="00D11951" w:rsidRPr="00D11951">
        <w:rPr>
          <w:rFonts w:ascii="Times New Roman" w:hAnsi="Times New Roman" w:cs="Times New Roman"/>
        </w:rPr>
        <w:t xml:space="preserve"> agreement we refer to is the trend in time (the temporal correlation), not the absolute value. We made in clearer in the text.</w:t>
      </w:r>
    </w:p>
    <w:p w:rsidR="00387B98" w:rsidRDefault="00387B98" w:rsidP="00387B98">
      <w:pPr>
        <w:pStyle w:val="Default"/>
        <w:jc w:val="both"/>
        <w:rPr>
          <w:sz w:val="23"/>
          <w:szCs w:val="23"/>
          <w:u w:val="single"/>
        </w:rPr>
      </w:pPr>
    </w:p>
    <w:p w:rsidR="00881128" w:rsidRDefault="00881128" w:rsidP="00387B98">
      <w:pPr>
        <w:pStyle w:val="Default"/>
        <w:jc w:val="both"/>
        <w:rPr>
          <w:sz w:val="23"/>
          <w:szCs w:val="23"/>
        </w:rPr>
      </w:pPr>
      <w:proofErr w:type="gramStart"/>
      <w:r>
        <w:rPr>
          <w:sz w:val="23"/>
          <w:szCs w:val="23"/>
          <w:u w:val="single"/>
        </w:rPr>
        <w:t>Page 13 Paragraph 3.</w:t>
      </w:r>
      <w:proofErr w:type="gramEnd"/>
      <w:r>
        <w:rPr>
          <w:sz w:val="23"/>
          <w:szCs w:val="23"/>
          <w:u w:val="single"/>
        </w:rPr>
        <w:t xml:space="preserve"> </w:t>
      </w:r>
    </w:p>
    <w:p w:rsidR="00881128" w:rsidRDefault="00881128" w:rsidP="00387B98">
      <w:pPr>
        <w:pStyle w:val="Default"/>
        <w:jc w:val="both"/>
        <w:rPr>
          <w:sz w:val="23"/>
          <w:szCs w:val="23"/>
        </w:rPr>
      </w:pPr>
      <w:r>
        <w:rPr>
          <w:sz w:val="23"/>
          <w:szCs w:val="23"/>
        </w:rPr>
        <w:t xml:space="preserve">This paragraph has to be connected with the previous one. I am not as conclusive and affirmative as you regarding </w:t>
      </w:r>
      <w:proofErr w:type="spellStart"/>
      <w:r>
        <w:rPr>
          <w:sz w:val="23"/>
          <w:szCs w:val="23"/>
        </w:rPr>
        <w:t>Chla</w:t>
      </w:r>
      <w:proofErr w:type="spellEnd"/>
      <w:r>
        <w:rPr>
          <w:sz w:val="23"/>
          <w:szCs w:val="23"/>
        </w:rPr>
        <w:t xml:space="preserve"> </w:t>
      </w:r>
      <w:proofErr w:type="spellStart"/>
      <w:r>
        <w:rPr>
          <w:sz w:val="23"/>
          <w:szCs w:val="23"/>
        </w:rPr>
        <w:t>vs</w:t>
      </w:r>
      <w:proofErr w:type="spellEnd"/>
      <w:r>
        <w:rPr>
          <w:sz w:val="23"/>
          <w:szCs w:val="23"/>
        </w:rPr>
        <w:t xml:space="preserve"> bb (see my comments for Figure 4). </w:t>
      </w:r>
    </w:p>
    <w:p w:rsidR="00387B98" w:rsidRDefault="00387B98" w:rsidP="00387B98">
      <w:pPr>
        <w:pStyle w:val="Default"/>
        <w:jc w:val="both"/>
        <w:rPr>
          <w:sz w:val="23"/>
          <w:szCs w:val="23"/>
          <w:u w:val="single"/>
        </w:rPr>
      </w:pPr>
    </w:p>
    <w:p w:rsidR="00881128" w:rsidRDefault="00881128" w:rsidP="00387B98">
      <w:pPr>
        <w:pStyle w:val="Default"/>
        <w:jc w:val="both"/>
        <w:rPr>
          <w:sz w:val="23"/>
          <w:szCs w:val="23"/>
        </w:rPr>
      </w:pPr>
      <w:proofErr w:type="gramStart"/>
      <w:r>
        <w:rPr>
          <w:sz w:val="23"/>
          <w:szCs w:val="23"/>
          <w:u w:val="single"/>
        </w:rPr>
        <w:t>Page 13 Paragraph 4.</w:t>
      </w:r>
      <w:proofErr w:type="gramEnd"/>
      <w:r>
        <w:rPr>
          <w:sz w:val="23"/>
          <w:szCs w:val="23"/>
          <w:u w:val="single"/>
        </w:rPr>
        <w:t xml:space="preserve"> </w:t>
      </w:r>
    </w:p>
    <w:p w:rsidR="00881128" w:rsidRDefault="00881128" w:rsidP="00387B98">
      <w:pPr>
        <w:pStyle w:val="Default"/>
        <w:jc w:val="both"/>
        <w:rPr>
          <w:sz w:val="23"/>
          <w:szCs w:val="23"/>
        </w:rPr>
      </w:pPr>
      <w:r>
        <w:rPr>
          <w:sz w:val="23"/>
          <w:szCs w:val="23"/>
        </w:rPr>
        <w:t xml:space="preserve">Not necessarily due a physiological response to light and nutrients. I would suggest that this short </w:t>
      </w:r>
      <w:proofErr w:type="spellStart"/>
      <w:r>
        <w:rPr>
          <w:sz w:val="23"/>
          <w:szCs w:val="23"/>
        </w:rPr>
        <w:t>decorrelation</w:t>
      </w:r>
      <w:proofErr w:type="spellEnd"/>
      <w:r>
        <w:rPr>
          <w:sz w:val="23"/>
          <w:szCs w:val="23"/>
        </w:rPr>
        <w:t xml:space="preserve"> time scale reveals the dynamics of phytoplankton biomass change (growth, grazing mortality). In fact it is what you develop in the following paragraph. </w:t>
      </w:r>
      <w:r w:rsidR="009F3630" w:rsidRPr="009F3630">
        <w:rPr>
          <w:rFonts w:ascii="Times New Roman" w:hAnsi="Times New Roman" w:cs="Times New Roman"/>
        </w:rPr>
        <w:t>–Yup.</w:t>
      </w:r>
    </w:p>
    <w:p w:rsidR="00387B98" w:rsidRDefault="00387B98" w:rsidP="00387B98">
      <w:pPr>
        <w:rPr>
          <w:sz w:val="23"/>
          <w:szCs w:val="23"/>
        </w:rPr>
      </w:pPr>
    </w:p>
    <w:p w:rsidR="00BB4E26" w:rsidRPr="00387B98" w:rsidRDefault="00881128" w:rsidP="00387B98">
      <w:pPr>
        <w:rPr>
          <w:rFonts w:ascii="Arial" w:hAnsi="Arial" w:cs="Arial"/>
          <w:sz w:val="24"/>
          <w:szCs w:val="24"/>
        </w:rPr>
      </w:pPr>
      <w:proofErr w:type="gramStart"/>
      <w:r w:rsidRPr="00387B98">
        <w:rPr>
          <w:rFonts w:ascii="Arial" w:hAnsi="Arial" w:cs="Arial"/>
          <w:sz w:val="23"/>
          <w:szCs w:val="23"/>
        </w:rPr>
        <w:t>Last sentence.</w:t>
      </w:r>
      <w:proofErr w:type="gramEnd"/>
      <w:r w:rsidRPr="00387B98">
        <w:rPr>
          <w:rFonts w:ascii="Arial" w:hAnsi="Arial" w:cs="Arial"/>
          <w:sz w:val="23"/>
          <w:szCs w:val="23"/>
        </w:rPr>
        <w:t xml:space="preserve"> I agree. In fact the </w:t>
      </w:r>
      <w:proofErr w:type="spellStart"/>
      <w:r w:rsidRPr="00387B98">
        <w:rPr>
          <w:rFonts w:ascii="Arial" w:hAnsi="Arial" w:cs="Arial"/>
          <w:sz w:val="23"/>
          <w:szCs w:val="23"/>
        </w:rPr>
        <w:t>Chla</w:t>
      </w:r>
      <w:proofErr w:type="spellEnd"/>
      <w:r w:rsidRPr="00387B98">
        <w:rPr>
          <w:rFonts w:ascii="Arial" w:hAnsi="Arial" w:cs="Arial"/>
          <w:sz w:val="23"/>
          <w:szCs w:val="23"/>
        </w:rPr>
        <w:t xml:space="preserve"> </w:t>
      </w:r>
      <w:proofErr w:type="spellStart"/>
      <w:r w:rsidRPr="00387B98">
        <w:rPr>
          <w:rFonts w:ascii="Arial" w:hAnsi="Arial" w:cs="Arial"/>
          <w:sz w:val="23"/>
          <w:szCs w:val="23"/>
        </w:rPr>
        <w:t>vs</w:t>
      </w:r>
      <w:proofErr w:type="spellEnd"/>
      <w:r w:rsidRPr="00387B98">
        <w:rPr>
          <w:rFonts w:ascii="Arial" w:hAnsi="Arial" w:cs="Arial"/>
          <w:sz w:val="23"/>
          <w:szCs w:val="23"/>
        </w:rPr>
        <w:t xml:space="preserve"> bb relationship is valuable to the first order. But nuances do exist at some specific scales and this is the interest of these new technologies in illustrating a deviation from the overall rule (e.g. the eddy event) by accessing new observations and processes. Such ideas should be clearly stated at some point in the manuscript.</w:t>
      </w:r>
      <w:r w:rsidR="009F3630">
        <w:rPr>
          <w:rFonts w:ascii="Arial" w:hAnsi="Arial" w:cs="Arial"/>
          <w:sz w:val="23"/>
          <w:szCs w:val="23"/>
        </w:rPr>
        <w:t xml:space="preserve"> </w:t>
      </w:r>
      <w:r w:rsidR="009F3630" w:rsidRPr="009F3630">
        <w:rPr>
          <w:rFonts w:ascii="Times New Roman" w:hAnsi="Times New Roman" w:cs="Times New Roman"/>
          <w:sz w:val="24"/>
          <w:szCs w:val="24"/>
        </w:rPr>
        <w:t>– agreed</w:t>
      </w:r>
      <w:r w:rsidR="009F3630">
        <w:rPr>
          <w:rFonts w:ascii="Arial" w:hAnsi="Arial" w:cs="Arial"/>
          <w:sz w:val="23"/>
          <w:szCs w:val="23"/>
        </w:rPr>
        <w:t>.</w:t>
      </w:r>
    </w:p>
    <w:p w:rsidR="00BB4E26" w:rsidRPr="00BB4E26" w:rsidRDefault="00BB4E26" w:rsidP="00BB4E26">
      <w:pPr>
        <w:rPr>
          <w:rFonts w:ascii="Times New Roman" w:hAnsi="Times New Roman" w:cs="Times New Roman"/>
          <w:sz w:val="24"/>
          <w:szCs w:val="24"/>
        </w:rPr>
      </w:pPr>
    </w:p>
    <w:p w:rsidR="00D16927" w:rsidRPr="00DD772E" w:rsidRDefault="00DD772E">
      <w:pPr>
        <w:rPr>
          <w:rFonts w:ascii="Times New Roman" w:hAnsi="Times New Roman" w:cs="Times New Roman"/>
          <w:sz w:val="24"/>
          <w:szCs w:val="24"/>
        </w:rPr>
      </w:pPr>
      <w:r w:rsidRPr="00DD772E">
        <w:rPr>
          <w:rFonts w:ascii="Times New Roman" w:hAnsi="Times New Roman" w:cs="Times New Roman"/>
          <w:sz w:val="24"/>
          <w:szCs w:val="24"/>
        </w:rPr>
        <w:t>Answers to reviewer #2:</w:t>
      </w:r>
    </w:p>
    <w:p w:rsidR="00DD772E" w:rsidRDefault="00DD772E">
      <w:pPr>
        <w:rPr>
          <w:rFonts w:ascii="Times New Roman" w:hAnsi="Times New Roman" w:cs="Times New Roman"/>
          <w:sz w:val="24"/>
          <w:szCs w:val="24"/>
        </w:rPr>
      </w:pPr>
      <w:r>
        <w:rPr>
          <w:rFonts w:ascii="Times New Roman" w:hAnsi="Times New Roman" w:cs="Times New Roman"/>
          <w:sz w:val="24"/>
          <w:szCs w:val="24"/>
        </w:rPr>
        <w:t>We thank the reviewer for the time and effort he put into the review.</w:t>
      </w:r>
      <w:r w:rsidR="00B540F0">
        <w:rPr>
          <w:rFonts w:ascii="Times New Roman" w:hAnsi="Times New Roman" w:cs="Times New Roman"/>
          <w:sz w:val="24"/>
          <w:szCs w:val="24"/>
        </w:rPr>
        <w:t xml:space="preserve"> We have answered all of his</w:t>
      </w:r>
      <w:r w:rsidR="00C35EC5">
        <w:rPr>
          <w:rFonts w:ascii="Times New Roman" w:hAnsi="Times New Roman" w:cs="Times New Roman"/>
          <w:sz w:val="24"/>
          <w:szCs w:val="24"/>
        </w:rPr>
        <w:t>/her</w:t>
      </w:r>
      <w:r w:rsidR="00B540F0">
        <w:rPr>
          <w:rFonts w:ascii="Times New Roman" w:hAnsi="Times New Roman" w:cs="Times New Roman"/>
          <w:sz w:val="24"/>
          <w:szCs w:val="24"/>
        </w:rPr>
        <w:t xml:space="preserve"> comment and have modified the paper to reflect his/her insightful comments.</w:t>
      </w:r>
    </w:p>
    <w:p w:rsidR="00DD772E" w:rsidRDefault="00DD772E">
      <w:pPr>
        <w:rPr>
          <w:rFonts w:ascii="Times New Roman" w:hAnsi="Times New Roman" w:cs="Times New Roman"/>
          <w:sz w:val="24"/>
          <w:szCs w:val="24"/>
        </w:rPr>
      </w:pPr>
      <w:r>
        <w:rPr>
          <w:rFonts w:ascii="Times New Roman" w:hAnsi="Times New Roman" w:cs="Times New Roman"/>
          <w:sz w:val="24"/>
          <w:szCs w:val="24"/>
        </w:rPr>
        <w:t>Below are answers to all his</w:t>
      </w:r>
      <w:r w:rsidR="00C35EC5">
        <w:rPr>
          <w:rFonts w:ascii="Times New Roman" w:hAnsi="Times New Roman" w:cs="Times New Roman"/>
          <w:sz w:val="24"/>
          <w:szCs w:val="24"/>
        </w:rPr>
        <w:t>/her</w:t>
      </w:r>
      <w:r>
        <w:rPr>
          <w:rFonts w:ascii="Times New Roman" w:hAnsi="Times New Roman" w:cs="Times New Roman"/>
          <w:sz w:val="24"/>
          <w:szCs w:val="24"/>
        </w:rPr>
        <w:t xml:space="preserve"> comments:</w:t>
      </w:r>
    </w:p>
    <w:p w:rsidR="00DD772E" w:rsidRDefault="00DD772E" w:rsidP="00DD772E">
      <w:pPr>
        <w:pStyle w:val="ListParagraph"/>
        <w:numPr>
          <w:ilvl w:val="0"/>
          <w:numId w:val="1"/>
        </w:numPr>
        <w:rPr>
          <w:rFonts w:ascii="Times New Roman" w:hAnsi="Times New Roman" w:cs="Times New Roman"/>
          <w:sz w:val="24"/>
          <w:szCs w:val="24"/>
        </w:rPr>
      </w:pPr>
      <w:r>
        <w:t xml:space="preserve">‘However, the paper pushes its 'carbon relevance' much too far since scattering is not as useful a predictor of POC as is beam attenuation coefficient.’ </w:t>
      </w:r>
      <w:proofErr w:type="gramStart"/>
      <w:r>
        <w:t xml:space="preserve">--  </w:t>
      </w:r>
      <w:r w:rsidRPr="00DD772E">
        <w:rPr>
          <w:rFonts w:ascii="Times New Roman" w:hAnsi="Times New Roman" w:cs="Times New Roman"/>
          <w:sz w:val="24"/>
          <w:szCs w:val="24"/>
        </w:rPr>
        <w:t>Two</w:t>
      </w:r>
      <w:proofErr w:type="gramEnd"/>
      <w:r w:rsidRPr="00DD772E">
        <w:rPr>
          <w:rFonts w:ascii="Times New Roman" w:hAnsi="Times New Roman" w:cs="Times New Roman"/>
          <w:sz w:val="24"/>
          <w:szCs w:val="24"/>
        </w:rPr>
        <w:t xml:space="preserve"> main point make backscattering relevant to carbon science: a. Remotely sensed ocean color is proportional to backscattering. Thus, if we hope to predict POC </w:t>
      </w:r>
      <w:r w:rsidR="00C35EC5">
        <w:rPr>
          <w:rFonts w:ascii="Times New Roman" w:hAnsi="Times New Roman" w:cs="Times New Roman"/>
          <w:sz w:val="24"/>
          <w:szCs w:val="24"/>
        </w:rPr>
        <w:t xml:space="preserve">from space </w:t>
      </w:r>
      <w:r w:rsidRPr="00DD772E">
        <w:rPr>
          <w:rFonts w:ascii="Times New Roman" w:hAnsi="Times New Roman" w:cs="Times New Roman"/>
          <w:sz w:val="24"/>
          <w:szCs w:val="24"/>
        </w:rPr>
        <w:t xml:space="preserve">we need to go through backscattering. </w:t>
      </w:r>
      <w:proofErr w:type="gramStart"/>
      <w:r w:rsidRPr="00DD772E">
        <w:rPr>
          <w:rFonts w:ascii="Times New Roman" w:hAnsi="Times New Roman" w:cs="Times New Roman"/>
          <w:sz w:val="24"/>
          <w:szCs w:val="24"/>
        </w:rPr>
        <w:t>b</w:t>
      </w:r>
      <w:proofErr w:type="gramEnd"/>
      <w:r w:rsidRPr="00DD772E">
        <w:rPr>
          <w:rFonts w:ascii="Times New Roman" w:hAnsi="Times New Roman" w:cs="Times New Roman"/>
          <w:sz w:val="24"/>
          <w:szCs w:val="24"/>
        </w:rPr>
        <w:t xml:space="preserve">. </w:t>
      </w:r>
      <w:r w:rsidRPr="006C3B45">
        <w:rPr>
          <w:rFonts w:ascii="Times New Roman" w:hAnsi="Times New Roman" w:cs="Times New Roman"/>
          <w:sz w:val="24"/>
          <w:szCs w:val="24"/>
        </w:rPr>
        <w:t>Published (</w:t>
      </w:r>
      <w:r w:rsidR="006C3B45" w:rsidRPr="006C3B45">
        <w:rPr>
          <w:rFonts w:ascii="Times New Roman" w:hAnsi="Times New Roman" w:cs="Times New Roman"/>
          <w:sz w:val="24"/>
          <w:szCs w:val="24"/>
        </w:rPr>
        <w:t>see below answers to specific comments)</w:t>
      </w:r>
      <w:r w:rsidRPr="006C3B45">
        <w:rPr>
          <w:rFonts w:ascii="Times New Roman" w:hAnsi="Times New Roman" w:cs="Times New Roman"/>
          <w:sz w:val="24"/>
          <w:szCs w:val="24"/>
        </w:rPr>
        <w:t xml:space="preserve"> regressions between backscattering and POC have very similar correlation</w:t>
      </w:r>
      <w:r w:rsidR="006E6D27" w:rsidRPr="006C3B45">
        <w:rPr>
          <w:rFonts w:ascii="Times New Roman" w:hAnsi="Times New Roman" w:cs="Times New Roman"/>
          <w:sz w:val="24"/>
          <w:szCs w:val="24"/>
        </w:rPr>
        <w:t xml:space="preserve"> coefficient as</w:t>
      </w:r>
      <w:r w:rsidRPr="006C3B45">
        <w:rPr>
          <w:rFonts w:ascii="Times New Roman" w:hAnsi="Times New Roman" w:cs="Times New Roman"/>
          <w:sz w:val="24"/>
          <w:szCs w:val="24"/>
        </w:rPr>
        <w:t xml:space="preserve"> those from beam attenuation. This may not be very surprising in open ocean environment where the particulate size distri</w:t>
      </w:r>
      <w:r w:rsidR="006E6D27" w:rsidRPr="006C3B45">
        <w:rPr>
          <w:rFonts w:ascii="Times New Roman" w:hAnsi="Times New Roman" w:cs="Times New Roman"/>
          <w:sz w:val="24"/>
          <w:szCs w:val="24"/>
        </w:rPr>
        <w:t>bution is relatively stable, and where the particulate backscattering ratio (the ratio of particulate backscattering to particulate scattering (which equals particulate attenuation in the near-infra-red) is relatively constant</w:t>
      </w:r>
      <w:r w:rsidRPr="006C3B45">
        <w:rPr>
          <w:rFonts w:ascii="Times New Roman" w:hAnsi="Times New Roman" w:cs="Times New Roman"/>
          <w:sz w:val="24"/>
          <w:szCs w:val="24"/>
        </w:rPr>
        <w:t>.</w:t>
      </w:r>
      <w:r w:rsidR="006C3B45">
        <w:rPr>
          <w:rFonts w:ascii="Times New Roman" w:hAnsi="Times New Roman" w:cs="Times New Roman"/>
          <w:sz w:val="24"/>
          <w:szCs w:val="24"/>
        </w:rPr>
        <w:t xml:space="preserve"> </w:t>
      </w:r>
    </w:p>
    <w:p w:rsidR="006C3B45" w:rsidRPr="00DD772E" w:rsidRDefault="006C3B45" w:rsidP="006C3B45">
      <w:pPr>
        <w:pStyle w:val="ListParagraph"/>
        <w:rPr>
          <w:rFonts w:ascii="Times New Roman" w:hAnsi="Times New Roman" w:cs="Times New Roman"/>
          <w:sz w:val="24"/>
          <w:szCs w:val="24"/>
        </w:rPr>
      </w:pPr>
    </w:p>
    <w:p w:rsidR="006C3B45" w:rsidRPr="00C35EC5" w:rsidRDefault="00DD772E" w:rsidP="006C3B45">
      <w:pPr>
        <w:pStyle w:val="ListParagraph"/>
        <w:numPr>
          <w:ilvl w:val="0"/>
          <w:numId w:val="1"/>
        </w:numPr>
        <w:rPr>
          <w:rFonts w:ascii="Times New Roman" w:hAnsi="Times New Roman" w:cs="Times New Roman"/>
          <w:sz w:val="24"/>
          <w:szCs w:val="24"/>
        </w:rPr>
      </w:pPr>
      <w:r>
        <w:t xml:space="preserve">‘Claims of fouling free operation simply </w:t>
      </w:r>
      <w:proofErr w:type="spellStart"/>
      <w:r>
        <w:t>can not</w:t>
      </w:r>
      <w:proofErr w:type="spellEnd"/>
      <w:r>
        <w:t xml:space="preserve"> be verified by the data. Unlike moored optical sensors, which do fail quickly, sensors on floats are not rendered unusable by fouling.  That's about as far as they can go.’ </w:t>
      </w:r>
      <w:proofErr w:type="gramStart"/>
      <w:r>
        <w:t xml:space="preserve">--  </w:t>
      </w:r>
      <w:r w:rsidRPr="00C35EC5">
        <w:rPr>
          <w:rFonts w:ascii="Times New Roman" w:hAnsi="Times New Roman" w:cs="Times New Roman"/>
          <w:sz w:val="24"/>
          <w:szCs w:val="24"/>
        </w:rPr>
        <w:t>Similar</w:t>
      </w:r>
      <w:proofErr w:type="gramEnd"/>
      <w:r w:rsidRPr="00C35EC5">
        <w:rPr>
          <w:rFonts w:ascii="Times New Roman" w:hAnsi="Times New Roman" w:cs="Times New Roman"/>
          <w:sz w:val="24"/>
          <w:szCs w:val="24"/>
        </w:rPr>
        <w:t xml:space="preserve"> to the way physical oceanographer</w:t>
      </w:r>
      <w:r w:rsidR="00C35EC5" w:rsidRPr="00C35EC5">
        <w:rPr>
          <w:rFonts w:ascii="Times New Roman" w:hAnsi="Times New Roman" w:cs="Times New Roman"/>
          <w:sz w:val="24"/>
          <w:szCs w:val="24"/>
        </w:rPr>
        <w:t>s</w:t>
      </w:r>
      <w:r w:rsidRPr="00C35EC5">
        <w:rPr>
          <w:rFonts w:ascii="Times New Roman" w:hAnsi="Times New Roman" w:cs="Times New Roman"/>
          <w:sz w:val="24"/>
          <w:szCs w:val="24"/>
        </w:rPr>
        <w:t xml:space="preserve"> assess fouling, we look at changes in values measured at 1000m. We do not notice any drift in those values which would be expected for a fouled instrument (optical instrument strapped to mooring drift monotonously as function of time, e.g. the work of </w:t>
      </w:r>
      <w:r w:rsidR="00C35EC5" w:rsidRPr="00C35EC5">
        <w:rPr>
          <w:rFonts w:ascii="Times New Roman" w:hAnsi="Times New Roman" w:cs="Times New Roman"/>
          <w:sz w:val="24"/>
          <w:szCs w:val="24"/>
        </w:rPr>
        <w:t>Dickey and</w:t>
      </w:r>
      <w:r w:rsidRPr="00C35EC5">
        <w:rPr>
          <w:rFonts w:ascii="Times New Roman" w:hAnsi="Times New Roman" w:cs="Times New Roman"/>
          <w:sz w:val="24"/>
          <w:szCs w:val="24"/>
        </w:rPr>
        <w:t xml:space="preserve"> Chang). In addition, at the surface, the values match well remotely sensed values without drifting </w:t>
      </w:r>
      <w:r w:rsidRPr="00C35EC5">
        <w:rPr>
          <w:rFonts w:ascii="Times New Roman" w:hAnsi="Times New Roman" w:cs="Times New Roman"/>
          <w:sz w:val="24"/>
          <w:szCs w:val="24"/>
        </w:rPr>
        <w:lastRenderedPageBreak/>
        <w:t>away from those values as function of time. Since fouling in optical instruments exhibits itself with change in signal as function of time, we conclude that no significant fouling is taking place.</w:t>
      </w:r>
    </w:p>
    <w:p w:rsidR="006C3B45" w:rsidRPr="006C3B45" w:rsidRDefault="006C3B45" w:rsidP="006C3B45">
      <w:pPr>
        <w:pStyle w:val="ListParagraph"/>
        <w:rPr>
          <w:rFonts w:ascii="Times New Roman" w:hAnsi="Times New Roman" w:cs="Times New Roman"/>
          <w:sz w:val="24"/>
          <w:szCs w:val="24"/>
        </w:rPr>
      </w:pPr>
    </w:p>
    <w:p w:rsidR="009360F4" w:rsidRPr="006C3B45" w:rsidRDefault="009360F4" w:rsidP="009360F4">
      <w:pPr>
        <w:pStyle w:val="ListParagraph"/>
        <w:numPr>
          <w:ilvl w:val="0"/>
          <w:numId w:val="1"/>
        </w:numPr>
        <w:rPr>
          <w:rFonts w:ascii="Times New Roman" w:hAnsi="Times New Roman" w:cs="Times New Roman"/>
          <w:sz w:val="24"/>
          <w:szCs w:val="24"/>
        </w:rPr>
      </w:pPr>
      <w:r w:rsidRPr="006C3B45">
        <w:rPr>
          <w:rFonts w:ascii="Times New Roman" w:hAnsi="Times New Roman" w:cs="Times New Roman"/>
          <w:sz w:val="24"/>
          <w:szCs w:val="24"/>
        </w:rPr>
        <w:t>‘</w:t>
      </w:r>
      <w:r w:rsidRPr="006C3B45">
        <w:t xml:space="preserve">Many of the discussion points in the conclusions regarding telemetry, and the suitability of floats for optical sensors have been published before. Other optical floats have gone on to perform for year long time scales with sensors operational. – </w:t>
      </w:r>
      <w:r w:rsidRPr="006C3B45">
        <w:rPr>
          <w:rFonts w:ascii="Times New Roman" w:hAnsi="Times New Roman" w:cs="Times New Roman"/>
          <w:sz w:val="24"/>
          <w:szCs w:val="24"/>
        </w:rPr>
        <w:t xml:space="preserve">We were not aware of optical float that have </w:t>
      </w:r>
      <w:proofErr w:type="gramStart"/>
      <w:r w:rsidRPr="006C3B45">
        <w:rPr>
          <w:rFonts w:ascii="Times New Roman" w:hAnsi="Times New Roman" w:cs="Times New Roman"/>
          <w:sz w:val="24"/>
          <w:szCs w:val="24"/>
        </w:rPr>
        <w:t>go</w:t>
      </w:r>
      <w:proofErr w:type="gramEnd"/>
      <w:r w:rsidRPr="006C3B45">
        <w:rPr>
          <w:rFonts w:ascii="Times New Roman" w:hAnsi="Times New Roman" w:cs="Times New Roman"/>
          <w:sz w:val="24"/>
          <w:szCs w:val="24"/>
        </w:rPr>
        <w:t xml:space="preserve"> to perform for years</w:t>
      </w:r>
      <w:r w:rsidR="00C35EC5">
        <w:rPr>
          <w:rFonts w:ascii="Times New Roman" w:hAnsi="Times New Roman" w:cs="Times New Roman"/>
          <w:sz w:val="24"/>
          <w:szCs w:val="24"/>
        </w:rPr>
        <w:t xml:space="preserve"> (and could not find it in our searches). To our knowledge 8mo is the maximum that has been reported by Bishop</w:t>
      </w:r>
      <w:r w:rsidRPr="006C3B45">
        <w:rPr>
          <w:rFonts w:ascii="Times New Roman" w:hAnsi="Times New Roman" w:cs="Times New Roman"/>
          <w:sz w:val="24"/>
          <w:szCs w:val="24"/>
        </w:rPr>
        <w:t>. The discussion regarding telemetry is useful to readers that are not in ‘</w:t>
      </w:r>
      <w:proofErr w:type="gramStart"/>
      <w:r w:rsidRPr="006C3B45">
        <w:rPr>
          <w:rFonts w:ascii="Times New Roman" w:hAnsi="Times New Roman" w:cs="Times New Roman"/>
          <w:sz w:val="24"/>
          <w:szCs w:val="24"/>
        </w:rPr>
        <w:t>the know</w:t>
      </w:r>
      <w:proofErr w:type="gramEnd"/>
      <w:r w:rsidRPr="006C3B45">
        <w:rPr>
          <w:rFonts w:ascii="Times New Roman" w:hAnsi="Times New Roman" w:cs="Times New Roman"/>
          <w:sz w:val="24"/>
          <w:szCs w:val="24"/>
        </w:rPr>
        <w:t>’. We looked for it in the published literature regarding optical floats and did not find it.</w:t>
      </w:r>
    </w:p>
    <w:p w:rsidR="006C3B45" w:rsidRPr="009360F4" w:rsidRDefault="006C3B45" w:rsidP="006C3B45">
      <w:pPr>
        <w:pStyle w:val="ListParagraph"/>
        <w:rPr>
          <w:rFonts w:ascii="Times New Roman" w:hAnsi="Times New Roman" w:cs="Times New Roman"/>
          <w:sz w:val="24"/>
          <w:szCs w:val="24"/>
          <w:highlight w:val="yellow"/>
        </w:rPr>
      </w:pPr>
    </w:p>
    <w:p w:rsidR="009360F4" w:rsidRPr="00C35EC5" w:rsidRDefault="009360F4" w:rsidP="009360F4">
      <w:pPr>
        <w:pStyle w:val="ListParagraph"/>
        <w:numPr>
          <w:ilvl w:val="0"/>
          <w:numId w:val="1"/>
        </w:numPr>
      </w:pPr>
      <w:r>
        <w:t xml:space="preserve">‘I'm not sure what 'targeted experiment' means. The 2001 dust event described by Bishop et al. (2002) was not a targeted event.  Bishop et al. 2002, 2004 used Carbon Explorers to provide a much more detailed description of POC variability than presented here, including (in the 2004 paper) links between POC and sedimentation. The integration of satellite data with float optics was fundamental in the 2002 </w:t>
      </w:r>
      <w:proofErr w:type="gramStart"/>
      <w:r>
        <w:t>paper,</w:t>
      </w:r>
      <w:proofErr w:type="gramEnd"/>
      <w:r>
        <w:t xml:space="preserve"> the 2004 study took place under perpetual cloud cover. These papers also examined the relationship of biomass and density structure and underwater light fields... That said</w:t>
      </w:r>
      <w:proofErr w:type="gramStart"/>
      <w:r>
        <w:t>,</w:t>
      </w:r>
      <w:proofErr w:type="gramEnd"/>
      <w:r>
        <w:t xml:space="preserve"> a delta sigma theta of ~0.03 to 0.05 is much more useful to define a mixing mixed layer.’</w:t>
      </w:r>
      <w:r>
        <w:rPr>
          <w:sz w:val="24"/>
          <w:szCs w:val="24"/>
        </w:rPr>
        <w:t xml:space="preserve"> </w:t>
      </w:r>
      <w:r w:rsidRPr="009360F4">
        <w:rPr>
          <w:rFonts w:ascii="Times New Roman" w:hAnsi="Times New Roman" w:cs="Times New Roman"/>
          <w:sz w:val="24"/>
          <w:szCs w:val="24"/>
        </w:rPr>
        <w:t xml:space="preserve">– </w:t>
      </w:r>
      <w:r>
        <w:rPr>
          <w:rFonts w:ascii="Times New Roman" w:hAnsi="Times New Roman" w:cs="Times New Roman"/>
          <w:sz w:val="24"/>
          <w:szCs w:val="24"/>
        </w:rPr>
        <w:t xml:space="preserve">We have much respect to Mitchell’s and </w:t>
      </w:r>
      <w:proofErr w:type="spellStart"/>
      <w:r>
        <w:rPr>
          <w:rFonts w:ascii="Times New Roman" w:hAnsi="Times New Roman" w:cs="Times New Roman"/>
          <w:sz w:val="24"/>
          <w:szCs w:val="24"/>
        </w:rPr>
        <w:t>Boshop’s</w:t>
      </w:r>
      <w:proofErr w:type="spellEnd"/>
      <w:r>
        <w:rPr>
          <w:rFonts w:ascii="Times New Roman" w:hAnsi="Times New Roman" w:cs="Times New Roman"/>
          <w:sz w:val="24"/>
          <w:szCs w:val="24"/>
        </w:rPr>
        <w:t xml:space="preserve"> pioneering work with floats and hope that our text conveyed it. W</w:t>
      </w:r>
      <w:r w:rsidRPr="009360F4">
        <w:rPr>
          <w:rFonts w:ascii="Times New Roman" w:hAnsi="Times New Roman" w:cs="Times New Roman"/>
          <w:sz w:val="24"/>
          <w:szCs w:val="24"/>
        </w:rPr>
        <w:t xml:space="preserve">hat was meant by targeted experiment was that the </w:t>
      </w:r>
      <w:r w:rsidR="00C35EC5">
        <w:rPr>
          <w:rFonts w:ascii="Times New Roman" w:hAnsi="Times New Roman" w:cs="Times New Roman"/>
          <w:sz w:val="24"/>
          <w:szCs w:val="24"/>
        </w:rPr>
        <w:t>papers and abstract</w:t>
      </w:r>
      <w:r w:rsidRPr="009360F4">
        <w:rPr>
          <w:rFonts w:ascii="Times New Roman" w:hAnsi="Times New Roman" w:cs="Times New Roman"/>
          <w:sz w:val="24"/>
          <w:szCs w:val="24"/>
        </w:rPr>
        <w:t xml:space="preserve"> th</w:t>
      </w:r>
      <w:r w:rsidR="00C35EC5">
        <w:rPr>
          <w:rFonts w:ascii="Times New Roman" w:hAnsi="Times New Roman" w:cs="Times New Roman"/>
          <w:sz w:val="24"/>
          <w:szCs w:val="24"/>
        </w:rPr>
        <w:t xml:space="preserve">at came out of these floats were </w:t>
      </w:r>
      <w:r w:rsidRPr="009360F4">
        <w:rPr>
          <w:rFonts w:ascii="Times New Roman" w:hAnsi="Times New Roman" w:cs="Times New Roman"/>
          <w:sz w:val="24"/>
          <w:szCs w:val="24"/>
        </w:rPr>
        <w:t>limited in</w:t>
      </w:r>
      <w:r w:rsidR="00C35EC5">
        <w:rPr>
          <w:rFonts w:ascii="Times New Roman" w:hAnsi="Times New Roman" w:cs="Times New Roman"/>
          <w:sz w:val="24"/>
          <w:szCs w:val="24"/>
        </w:rPr>
        <w:t xml:space="preserve"> their analysis to</w:t>
      </w:r>
      <w:r w:rsidRPr="009360F4">
        <w:rPr>
          <w:rFonts w:ascii="Times New Roman" w:hAnsi="Times New Roman" w:cs="Times New Roman"/>
          <w:sz w:val="24"/>
          <w:szCs w:val="24"/>
        </w:rPr>
        <w:t xml:space="preserve"> time</w:t>
      </w:r>
      <w:r w:rsidR="00C35EC5">
        <w:rPr>
          <w:rFonts w:ascii="Times New Roman" w:hAnsi="Times New Roman" w:cs="Times New Roman"/>
          <w:sz w:val="24"/>
          <w:szCs w:val="24"/>
        </w:rPr>
        <w:t>s</w:t>
      </w:r>
      <w:r w:rsidRPr="009360F4">
        <w:rPr>
          <w:rFonts w:ascii="Times New Roman" w:hAnsi="Times New Roman" w:cs="Times New Roman"/>
          <w:sz w:val="24"/>
          <w:szCs w:val="24"/>
        </w:rPr>
        <w:t xml:space="preserve"> and space </w:t>
      </w:r>
      <w:r w:rsidR="00C35EC5">
        <w:rPr>
          <w:rFonts w:ascii="Times New Roman" w:hAnsi="Times New Roman" w:cs="Times New Roman"/>
          <w:sz w:val="24"/>
          <w:szCs w:val="24"/>
        </w:rPr>
        <w:t>scale describing</w:t>
      </w:r>
      <w:r w:rsidRPr="009360F4">
        <w:rPr>
          <w:rFonts w:ascii="Times New Roman" w:hAnsi="Times New Roman" w:cs="Times New Roman"/>
          <w:sz w:val="24"/>
          <w:szCs w:val="24"/>
        </w:rPr>
        <w:t xml:space="preserve"> specific processes. The long-term monitoring capabilities of the floats </w:t>
      </w:r>
      <w:r w:rsidR="00C35EC5">
        <w:rPr>
          <w:rFonts w:ascii="Times New Roman" w:hAnsi="Times New Roman" w:cs="Times New Roman"/>
          <w:sz w:val="24"/>
          <w:szCs w:val="24"/>
        </w:rPr>
        <w:t>were not</w:t>
      </w:r>
      <w:r>
        <w:rPr>
          <w:rFonts w:ascii="Times New Roman" w:hAnsi="Times New Roman" w:cs="Times New Roman"/>
          <w:sz w:val="24"/>
          <w:szCs w:val="24"/>
        </w:rPr>
        <w:t xml:space="preserve"> the focus of </w:t>
      </w:r>
      <w:proofErr w:type="gramStart"/>
      <w:r>
        <w:rPr>
          <w:rFonts w:ascii="Times New Roman" w:hAnsi="Times New Roman" w:cs="Times New Roman"/>
          <w:sz w:val="24"/>
          <w:szCs w:val="24"/>
        </w:rPr>
        <w:t xml:space="preserve">the </w:t>
      </w:r>
      <w:r w:rsidR="00C35EC5">
        <w:rPr>
          <w:rFonts w:ascii="Times New Roman" w:hAnsi="Times New Roman" w:cs="Times New Roman"/>
          <w:sz w:val="24"/>
          <w:szCs w:val="24"/>
        </w:rPr>
        <w:t>these</w:t>
      </w:r>
      <w:proofErr w:type="gramEnd"/>
      <w:r>
        <w:rPr>
          <w:rFonts w:ascii="Times New Roman" w:hAnsi="Times New Roman" w:cs="Times New Roman"/>
          <w:sz w:val="24"/>
          <w:szCs w:val="24"/>
        </w:rPr>
        <w:t xml:space="preserve"> studies. The integration of satellite and remote sensing in Bishop’s 2002 paper was crucial but was used to add information to the study, not showcase how the two agreed in surface waters in order to expand satellite estimated variable to depth, the focus of our paper</w:t>
      </w:r>
      <w:r w:rsidR="00C35EC5">
        <w:rPr>
          <w:rFonts w:ascii="Times New Roman" w:hAnsi="Times New Roman" w:cs="Times New Roman"/>
          <w:sz w:val="24"/>
          <w:szCs w:val="24"/>
        </w:rPr>
        <w:t xml:space="preserve"> (since satellite and sensor measured/estimated different quantities)</w:t>
      </w:r>
      <w:r>
        <w:rPr>
          <w:rFonts w:ascii="Times New Roman" w:hAnsi="Times New Roman" w:cs="Times New Roman"/>
          <w:sz w:val="24"/>
          <w:szCs w:val="24"/>
        </w:rPr>
        <w:t xml:space="preserve">. </w:t>
      </w:r>
      <w:r w:rsidR="003111C7">
        <w:rPr>
          <w:rFonts w:ascii="Times New Roman" w:hAnsi="Times New Roman" w:cs="Times New Roman"/>
          <w:sz w:val="24"/>
          <w:szCs w:val="24"/>
        </w:rPr>
        <w:t xml:space="preserve">– </w:t>
      </w:r>
      <w:r>
        <w:rPr>
          <w:rFonts w:ascii="Times New Roman" w:hAnsi="Times New Roman" w:cs="Times New Roman"/>
          <w:sz w:val="24"/>
          <w:szCs w:val="24"/>
        </w:rPr>
        <w:t>The choice of delta sigma theta varies among researchers in physical oceanography</w:t>
      </w:r>
      <w:r w:rsidR="003111C7">
        <w:rPr>
          <w:rFonts w:ascii="Times New Roman" w:hAnsi="Times New Roman" w:cs="Times New Roman"/>
          <w:sz w:val="24"/>
          <w:szCs w:val="24"/>
        </w:rPr>
        <w:t>. There is NO one best criterion</w:t>
      </w:r>
      <w:r>
        <w:rPr>
          <w:rFonts w:ascii="Times New Roman" w:hAnsi="Times New Roman" w:cs="Times New Roman"/>
          <w:sz w:val="24"/>
          <w:szCs w:val="24"/>
        </w:rPr>
        <w:t xml:space="preserve">. The one adopted </w:t>
      </w:r>
      <w:r w:rsidR="003111C7">
        <w:rPr>
          <w:rFonts w:ascii="Times New Roman" w:hAnsi="Times New Roman" w:cs="Times New Roman"/>
          <w:sz w:val="24"/>
          <w:szCs w:val="24"/>
        </w:rPr>
        <w:t xml:space="preserve">here </w:t>
      </w:r>
      <w:r>
        <w:rPr>
          <w:rFonts w:ascii="Times New Roman" w:hAnsi="Times New Roman" w:cs="Times New Roman"/>
          <w:sz w:val="24"/>
          <w:szCs w:val="24"/>
        </w:rPr>
        <w:t xml:space="preserve">is based on a study we performed relating </w:t>
      </w:r>
      <w:r w:rsidR="003111C7">
        <w:rPr>
          <w:rFonts w:ascii="Times New Roman" w:hAnsi="Times New Roman" w:cs="Times New Roman"/>
          <w:sz w:val="24"/>
          <w:szCs w:val="24"/>
        </w:rPr>
        <w:t xml:space="preserve">vertical distribution of </w:t>
      </w:r>
      <w:r>
        <w:rPr>
          <w:rFonts w:ascii="Times New Roman" w:hAnsi="Times New Roman" w:cs="Times New Roman"/>
          <w:sz w:val="24"/>
          <w:szCs w:val="24"/>
        </w:rPr>
        <w:t>optical and physical variables (</w:t>
      </w:r>
      <w:proofErr w:type="spellStart"/>
      <w:r>
        <w:rPr>
          <w:rFonts w:ascii="Times New Roman" w:hAnsi="Times New Roman" w:cs="Times New Roman"/>
          <w:sz w:val="24"/>
          <w:szCs w:val="24"/>
        </w:rPr>
        <w:t>Zewada</w:t>
      </w:r>
      <w:proofErr w:type="spellEnd"/>
      <w:r>
        <w:rPr>
          <w:rFonts w:ascii="Times New Roman" w:hAnsi="Times New Roman" w:cs="Times New Roman"/>
          <w:sz w:val="24"/>
          <w:szCs w:val="24"/>
        </w:rPr>
        <w:t xml:space="preserve"> et al., 2005). 0.125kg/m</w:t>
      </w:r>
      <w:r w:rsidRPr="009360F4">
        <w:rPr>
          <w:rFonts w:ascii="Times New Roman" w:hAnsi="Times New Roman" w:cs="Times New Roman"/>
          <w:sz w:val="24"/>
          <w:szCs w:val="24"/>
          <w:vertAlign w:val="superscript"/>
        </w:rPr>
        <w:t>3</w:t>
      </w:r>
      <w:r>
        <w:rPr>
          <w:rFonts w:ascii="Times New Roman" w:hAnsi="Times New Roman" w:cs="Times New Roman"/>
          <w:sz w:val="24"/>
          <w:szCs w:val="24"/>
        </w:rPr>
        <w:t xml:space="preserve"> is based on </w:t>
      </w:r>
      <w:proofErr w:type="spellStart"/>
      <w:r>
        <w:rPr>
          <w:rFonts w:ascii="Times New Roman" w:hAnsi="Times New Roman" w:cs="Times New Roman"/>
          <w:sz w:val="24"/>
          <w:szCs w:val="24"/>
        </w:rPr>
        <w:t>Levitus</w:t>
      </w:r>
      <w:proofErr w:type="spellEnd"/>
      <w:r>
        <w:rPr>
          <w:rFonts w:ascii="Times New Roman" w:hAnsi="Times New Roman" w:cs="Times New Roman"/>
          <w:sz w:val="24"/>
          <w:szCs w:val="24"/>
        </w:rPr>
        <w:t xml:space="preserve"> (1982) and was found t</w:t>
      </w:r>
      <w:r w:rsidR="003111C7">
        <w:rPr>
          <w:rFonts w:ascii="Times New Roman" w:hAnsi="Times New Roman" w:cs="Times New Roman"/>
          <w:sz w:val="24"/>
          <w:szCs w:val="24"/>
        </w:rPr>
        <w:t xml:space="preserve">o provide a good prediction of </w:t>
      </w:r>
      <w:r>
        <w:rPr>
          <w:rFonts w:ascii="Times New Roman" w:hAnsi="Times New Roman" w:cs="Times New Roman"/>
          <w:sz w:val="24"/>
          <w:szCs w:val="24"/>
        </w:rPr>
        <w:t>MLD in optical properties</w:t>
      </w:r>
      <w:r w:rsidR="003111C7">
        <w:rPr>
          <w:rFonts w:ascii="Times New Roman" w:hAnsi="Times New Roman" w:cs="Times New Roman"/>
          <w:sz w:val="24"/>
          <w:szCs w:val="24"/>
        </w:rPr>
        <w:t xml:space="preserve"> (</w:t>
      </w:r>
      <w:proofErr w:type="spellStart"/>
      <w:r w:rsidR="003111C7">
        <w:rPr>
          <w:rFonts w:ascii="Times New Roman" w:hAnsi="Times New Roman" w:cs="Times New Roman"/>
          <w:sz w:val="24"/>
          <w:szCs w:val="24"/>
        </w:rPr>
        <w:t>Zewada</w:t>
      </w:r>
      <w:proofErr w:type="spellEnd"/>
      <w:r w:rsidR="003111C7">
        <w:rPr>
          <w:rFonts w:ascii="Times New Roman" w:hAnsi="Times New Roman" w:cs="Times New Roman"/>
          <w:sz w:val="24"/>
          <w:szCs w:val="24"/>
        </w:rPr>
        <w:t xml:space="preserve"> et al., 2005)</w:t>
      </w:r>
      <w:r>
        <w:rPr>
          <w:rFonts w:ascii="Times New Roman" w:hAnsi="Times New Roman" w:cs="Times New Roman"/>
          <w:sz w:val="24"/>
          <w:szCs w:val="24"/>
        </w:rPr>
        <w:t>, and hence in biogeochemistry.</w:t>
      </w:r>
      <w:r w:rsidR="002648C1">
        <w:rPr>
          <w:rFonts w:ascii="Times New Roman" w:hAnsi="Times New Roman" w:cs="Times New Roman"/>
          <w:sz w:val="24"/>
          <w:szCs w:val="24"/>
        </w:rPr>
        <w:t xml:space="preserve"> Since we are not analyzing the short term variability in</w:t>
      </w:r>
      <w:r w:rsidR="00D62F00">
        <w:rPr>
          <w:rFonts w:ascii="Times New Roman" w:hAnsi="Times New Roman" w:cs="Times New Roman"/>
          <w:sz w:val="24"/>
          <w:szCs w:val="24"/>
        </w:rPr>
        <w:t xml:space="preserve"> the active</w:t>
      </w:r>
      <w:r w:rsidR="002648C1">
        <w:rPr>
          <w:rFonts w:ascii="Times New Roman" w:hAnsi="Times New Roman" w:cs="Times New Roman"/>
          <w:sz w:val="24"/>
          <w:szCs w:val="24"/>
        </w:rPr>
        <w:t xml:space="preserve"> mixing layer (in contrast to Bishop’s studies) </w:t>
      </w:r>
      <w:r w:rsidR="00D62F00">
        <w:rPr>
          <w:rFonts w:ascii="Times New Roman" w:hAnsi="Times New Roman" w:cs="Times New Roman"/>
          <w:sz w:val="24"/>
          <w:szCs w:val="24"/>
        </w:rPr>
        <w:t>but rather longer term dynamics in mixed-layer depth the</w:t>
      </w:r>
      <w:r w:rsidR="002648C1">
        <w:rPr>
          <w:rFonts w:ascii="Times New Roman" w:hAnsi="Times New Roman" w:cs="Times New Roman"/>
          <w:sz w:val="24"/>
          <w:szCs w:val="24"/>
        </w:rPr>
        <w:t xml:space="preserve"> criterion </w:t>
      </w:r>
      <w:r w:rsidR="00D62F00">
        <w:rPr>
          <w:rFonts w:ascii="Times New Roman" w:hAnsi="Times New Roman" w:cs="Times New Roman"/>
          <w:sz w:val="24"/>
          <w:szCs w:val="24"/>
        </w:rPr>
        <w:t>chosen is appropriate</w:t>
      </w:r>
      <w:r w:rsidR="002648C1">
        <w:rPr>
          <w:rFonts w:ascii="Times New Roman" w:hAnsi="Times New Roman" w:cs="Times New Roman"/>
          <w:sz w:val="24"/>
          <w:szCs w:val="24"/>
        </w:rPr>
        <w:t>.</w:t>
      </w:r>
    </w:p>
    <w:p w:rsidR="00C35EC5" w:rsidRPr="009360F4" w:rsidRDefault="00C35EC5" w:rsidP="00C35EC5">
      <w:pPr>
        <w:pStyle w:val="ListParagraph"/>
      </w:pPr>
    </w:p>
    <w:p w:rsidR="00C35EC5" w:rsidRDefault="00D62F00" w:rsidP="00C35EC5">
      <w:pPr>
        <w:pStyle w:val="ListParagraph"/>
        <w:numPr>
          <w:ilvl w:val="0"/>
          <w:numId w:val="1"/>
        </w:numPr>
        <w:spacing w:after="0"/>
      </w:pPr>
      <w:r>
        <w:t xml:space="preserve">The authors describe benefits of floats and later make recommendations that have been already demonstrated by the Bishop et al. papers. In these papers, the optics enhanced floats observed a rare but important dust event and tracked a moving patch of iron treated water... for months and later went of the rest of the year; both sets of observations took place in substantially cloud covered areas. A little on this would be appropriate up front. It strengthens the argument for </w:t>
      </w:r>
      <w:r>
        <w:lastRenderedPageBreak/>
        <w:t xml:space="preserve">floats to "DO" biology. – </w:t>
      </w:r>
      <w:r w:rsidRPr="00C35EC5">
        <w:rPr>
          <w:rFonts w:ascii="Times New Roman" w:hAnsi="Times New Roman" w:cs="Times New Roman"/>
          <w:sz w:val="24"/>
          <w:szCs w:val="24"/>
        </w:rPr>
        <w:t xml:space="preserve">We have added several citations to Bishop’s work. Sampling under cloud was discussed </w:t>
      </w:r>
      <w:proofErr w:type="spellStart"/>
      <w:r w:rsidRPr="00C35EC5">
        <w:rPr>
          <w:rFonts w:ascii="Times New Roman" w:hAnsi="Times New Roman" w:cs="Times New Roman"/>
          <w:sz w:val="24"/>
          <w:szCs w:val="24"/>
        </w:rPr>
        <w:t>wrt</w:t>
      </w:r>
      <w:proofErr w:type="spellEnd"/>
      <w:r w:rsidRPr="00C35EC5">
        <w:rPr>
          <w:rFonts w:ascii="Times New Roman" w:hAnsi="Times New Roman" w:cs="Times New Roman"/>
          <w:sz w:val="24"/>
          <w:szCs w:val="24"/>
        </w:rPr>
        <w:t xml:space="preserve"> the use of float to fill gaps in ocean color products. This application was not discussed by Bishop.</w:t>
      </w:r>
    </w:p>
    <w:p w:rsidR="00C35EC5" w:rsidRDefault="00C35EC5" w:rsidP="00C35EC5">
      <w:pPr>
        <w:pStyle w:val="ListParagraph"/>
        <w:spacing w:after="0"/>
      </w:pPr>
    </w:p>
    <w:p w:rsidR="00C35EC5" w:rsidRPr="009F3630" w:rsidRDefault="00D62F00" w:rsidP="00C35EC5">
      <w:pPr>
        <w:pStyle w:val="ListParagraph"/>
        <w:numPr>
          <w:ilvl w:val="0"/>
          <w:numId w:val="1"/>
        </w:numPr>
        <w:spacing w:after="0"/>
      </w:pPr>
      <w:r w:rsidRPr="009F3630">
        <w:t xml:space="preserve">I'm sure the authors can find reference in AGU meeting abstracts (at the level of the Mitchell et al., 2000 report) to the fact that Bishop's Carbon Explorers have gone on for year time scales. </w:t>
      </w:r>
      <w:r w:rsidRPr="009F3630">
        <w:rPr>
          <w:rFonts w:ascii="Times New Roman" w:hAnsi="Times New Roman" w:cs="Times New Roman"/>
          <w:sz w:val="24"/>
          <w:szCs w:val="24"/>
        </w:rPr>
        <w:t xml:space="preserve">– We </w:t>
      </w:r>
      <w:r w:rsidR="009F3630" w:rsidRPr="009F3630">
        <w:rPr>
          <w:rFonts w:ascii="Times New Roman" w:hAnsi="Times New Roman" w:cs="Times New Roman"/>
          <w:sz w:val="24"/>
          <w:szCs w:val="24"/>
        </w:rPr>
        <w:t>found it in the supplemental material to the 2004 and include it now.</w:t>
      </w:r>
      <w:r w:rsidRPr="009F3630">
        <w:rPr>
          <w:rFonts w:ascii="Times New Roman" w:hAnsi="Times New Roman" w:cs="Times New Roman"/>
          <w:sz w:val="24"/>
          <w:szCs w:val="24"/>
        </w:rPr>
        <w:t xml:space="preserve"> </w:t>
      </w:r>
      <w:r w:rsidR="00C35EC5" w:rsidRPr="009F3630">
        <w:rPr>
          <w:rFonts w:ascii="Times New Roman" w:hAnsi="Times New Roman" w:cs="Times New Roman"/>
          <w:sz w:val="24"/>
          <w:szCs w:val="24"/>
        </w:rPr>
        <w:t xml:space="preserve"> </w:t>
      </w:r>
    </w:p>
    <w:p w:rsidR="009F3630" w:rsidRDefault="009F3630" w:rsidP="009F3630">
      <w:pPr>
        <w:pStyle w:val="ListParagraph"/>
      </w:pPr>
    </w:p>
    <w:p w:rsidR="009F3630" w:rsidRPr="00D62F00" w:rsidRDefault="009F3630" w:rsidP="009F3630">
      <w:pPr>
        <w:pStyle w:val="ListParagraph"/>
        <w:spacing w:after="0"/>
      </w:pPr>
    </w:p>
    <w:p w:rsidR="00D62F00" w:rsidRPr="009F3630" w:rsidRDefault="00D62F00" w:rsidP="00C35EC5">
      <w:pPr>
        <w:pStyle w:val="ListParagraph"/>
        <w:numPr>
          <w:ilvl w:val="0"/>
          <w:numId w:val="1"/>
        </w:numPr>
        <w:spacing w:after="0"/>
        <w:rPr>
          <w:rFonts w:ascii="Times New Roman" w:hAnsi="Times New Roman" w:cs="Times New Roman"/>
          <w:sz w:val="24"/>
          <w:szCs w:val="24"/>
        </w:rPr>
      </w:pPr>
      <w:r w:rsidRPr="009F3630">
        <w:t xml:space="preserve">The unique contribution of Boss et al. is not going for years, but doing a good job with </w:t>
      </w:r>
      <w:proofErr w:type="spellStart"/>
      <w:r w:rsidRPr="009F3630">
        <w:t>Chl</w:t>
      </w:r>
      <w:proofErr w:type="spellEnd"/>
      <w:r w:rsidRPr="009F3630">
        <w:t xml:space="preserve"> and scattering. It's fine that they went for years as well. Tone down the depreciation of Mitchell and Bishop </w:t>
      </w:r>
      <w:proofErr w:type="gramStart"/>
      <w:r w:rsidRPr="009F3630">
        <w:t>efforts</w:t>
      </w:r>
      <w:proofErr w:type="gramEnd"/>
      <w:r w:rsidRPr="009F3630">
        <w:t>.</w:t>
      </w:r>
      <w:r w:rsidR="00C35EC5" w:rsidRPr="009F3630">
        <w:t xml:space="preserve"> </w:t>
      </w:r>
      <w:r w:rsidRPr="009F3630">
        <w:t xml:space="preserve"> </w:t>
      </w:r>
      <w:r w:rsidR="00C35EC5" w:rsidRPr="009F3630">
        <w:t>--</w:t>
      </w:r>
      <w:r w:rsidRPr="009F3630">
        <w:rPr>
          <w:rFonts w:ascii="Times New Roman" w:hAnsi="Times New Roman" w:cs="Times New Roman"/>
          <w:sz w:val="24"/>
          <w:szCs w:val="24"/>
        </w:rPr>
        <w:t xml:space="preserve">We disagree regarding the time scale. Our study was designed </w:t>
      </w:r>
      <w:r w:rsidR="00C35EC5" w:rsidRPr="009F3630">
        <w:rPr>
          <w:rFonts w:ascii="Times New Roman" w:hAnsi="Times New Roman" w:cs="Times New Roman"/>
          <w:sz w:val="24"/>
          <w:szCs w:val="24"/>
        </w:rPr>
        <w:t xml:space="preserve">and funded </w:t>
      </w:r>
      <w:r w:rsidRPr="009F3630">
        <w:rPr>
          <w:rFonts w:ascii="Times New Roman" w:hAnsi="Times New Roman" w:cs="Times New Roman"/>
          <w:sz w:val="24"/>
          <w:szCs w:val="24"/>
        </w:rPr>
        <w:t>to show the ARGO program community the value of adding biogeochemical sensors and showing that they do not hurt the physical measurements. We have achieved this goal. We did not mean to depreciate Mitchell’s and Bishop’s contribution and do not feel we have done so. In any case, we have added more citations to their work where appropriate.</w:t>
      </w:r>
    </w:p>
    <w:p w:rsidR="009F3630" w:rsidRPr="00D62F00" w:rsidRDefault="009F3630" w:rsidP="009F3630">
      <w:pPr>
        <w:pStyle w:val="ListParagraph"/>
        <w:spacing w:after="0"/>
        <w:rPr>
          <w:rFonts w:ascii="Times New Roman" w:hAnsi="Times New Roman" w:cs="Times New Roman"/>
          <w:sz w:val="24"/>
          <w:szCs w:val="24"/>
          <w:highlight w:val="yellow"/>
        </w:rPr>
      </w:pPr>
    </w:p>
    <w:p w:rsidR="00C027DF" w:rsidRPr="00C35EC5" w:rsidRDefault="00C027DF" w:rsidP="00C35EC5">
      <w:pPr>
        <w:pStyle w:val="ListParagraph"/>
        <w:numPr>
          <w:ilvl w:val="0"/>
          <w:numId w:val="1"/>
        </w:numPr>
        <w:spacing w:after="0"/>
      </w:pPr>
      <w:r>
        <w:t xml:space="preserve">Title: "Robotic" little evidence presented to suggest other than blind following of a single mission. "Autonomous" makes more sense for vehicle described here. – </w:t>
      </w:r>
      <w:r>
        <w:rPr>
          <w:rFonts w:ascii="Times New Roman" w:hAnsi="Times New Roman" w:cs="Times New Roman"/>
          <w:sz w:val="24"/>
          <w:szCs w:val="24"/>
        </w:rPr>
        <w:t xml:space="preserve">We agree and changed the title accordingly. </w:t>
      </w:r>
    </w:p>
    <w:p w:rsidR="00C35EC5" w:rsidRDefault="00C35EC5" w:rsidP="00C35EC5">
      <w:pPr>
        <w:pStyle w:val="ListParagraph"/>
        <w:spacing w:after="0"/>
      </w:pPr>
    </w:p>
    <w:p w:rsidR="00E14A9D" w:rsidRPr="00C35EC5" w:rsidRDefault="00E14A9D" w:rsidP="00C35EC5">
      <w:pPr>
        <w:pStyle w:val="ListParagraph"/>
        <w:numPr>
          <w:ilvl w:val="0"/>
          <w:numId w:val="1"/>
        </w:numPr>
        <w:spacing w:after="0"/>
      </w:pPr>
      <w:r>
        <w:t>p 5. "</w:t>
      </w:r>
      <w:proofErr w:type="gramStart"/>
      <w:r>
        <w:t>a</w:t>
      </w:r>
      <w:proofErr w:type="gramEnd"/>
      <w:r>
        <w:t xml:space="preserve"> custom flat-faced WET Labs hockey-puck size optical sensor that measures side scattering at 880nm (analogous to WET Labs LSS, e.g. Baker et al. 2001), and a chlorophyll a </w:t>
      </w:r>
      <w:proofErr w:type="spellStart"/>
      <w:r>
        <w:t>fluorometer</w:t>
      </w:r>
      <w:proofErr w:type="spellEnd"/>
      <w:r>
        <w:t xml:space="preserve"> (470nm excitation, 680nm emission, analogous to the commercially available WET Labs ECO </w:t>
      </w:r>
      <w:proofErr w:type="spellStart"/>
      <w:r>
        <w:t>fluorometer</w:t>
      </w:r>
      <w:proofErr w:type="spellEnd"/>
      <w:r>
        <w:t xml:space="preserve">). " o) Not sure if the hockey puck has both scattering and fluorescence.  If not say which product this was. </w:t>
      </w:r>
      <w:r>
        <w:rPr>
          <w:rFonts w:ascii="Times New Roman" w:hAnsi="Times New Roman" w:cs="Times New Roman"/>
          <w:sz w:val="24"/>
          <w:szCs w:val="24"/>
        </w:rPr>
        <w:t>–</w:t>
      </w:r>
      <w:r w:rsidRPr="00E14A9D">
        <w:rPr>
          <w:rFonts w:ascii="Times New Roman" w:hAnsi="Times New Roman" w:cs="Times New Roman"/>
          <w:sz w:val="24"/>
          <w:szCs w:val="24"/>
        </w:rPr>
        <w:t xml:space="preserve"> </w:t>
      </w:r>
      <w:r>
        <w:rPr>
          <w:rFonts w:ascii="Times New Roman" w:hAnsi="Times New Roman" w:cs="Times New Roman"/>
          <w:sz w:val="24"/>
          <w:szCs w:val="24"/>
        </w:rPr>
        <w:t>As written, this is a single, prototype, puck with two sensors. Currently one can purchase a similar sensor (</w:t>
      </w:r>
      <w:proofErr w:type="spellStart"/>
      <w:r>
        <w:rPr>
          <w:rFonts w:ascii="Times New Roman" w:hAnsi="Times New Roman" w:cs="Times New Roman"/>
          <w:sz w:val="24"/>
          <w:szCs w:val="24"/>
        </w:rPr>
        <w:t>WETLabs</w:t>
      </w:r>
      <w:proofErr w:type="spellEnd"/>
      <w:r>
        <w:rPr>
          <w:rFonts w:ascii="Times New Roman" w:hAnsi="Times New Roman" w:cs="Times New Roman"/>
          <w:sz w:val="24"/>
          <w:szCs w:val="24"/>
        </w:rPr>
        <w:t xml:space="preserve">’ FLNTU) but these are not identical. We </w:t>
      </w:r>
      <w:proofErr w:type="spellStart"/>
      <w:r>
        <w:rPr>
          <w:rFonts w:ascii="Times New Roman" w:hAnsi="Times New Roman" w:cs="Times New Roman"/>
          <w:sz w:val="24"/>
          <w:szCs w:val="24"/>
        </w:rPr>
        <w:t>change</w:t>
      </w:r>
      <w:r w:rsidR="009F3630">
        <w:rPr>
          <w:rFonts w:ascii="Times New Roman" w:hAnsi="Times New Roman" w:cs="Times New Roman"/>
          <w:sz w:val="24"/>
          <w:szCs w:val="24"/>
        </w:rPr>
        <w:t>e</w:t>
      </w:r>
      <w:proofErr w:type="spellEnd"/>
      <w:r>
        <w:rPr>
          <w:rFonts w:ascii="Times New Roman" w:hAnsi="Times New Roman" w:cs="Times New Roman"/>
          <w:sz w:val="24"/>
          <w:szCs w:val="24"/>
        </w:rPr>
        <w:t xml:space="preserve"> the wording to make it clearer.</w:t>
      </w:r>
    </w:p>
    <w:p w:rsidR="00C35EC5" w:rsidRDefault="00C35EC5" w:rsidP="00C35EC5">
      <w:pPr>
        <w:spacing w:after="0"/>
      </w:pPr>
    </w:p>
    <w:p w:rsidR="00E14A9D" w:rsidRPr="00C35EC5" w:rsidRDefault="00E14A9D" w:rsidP="00C35EC5">
      <w:pPr>
        <w:pStyle w:val="ListParagraph"/>
        <w:numPr>
          <w:ilvl w:val="0"/>
          <w:numId w:val="1"/>
        </w:numPr>
        <w:spacing w:after="0"/>
      </w:pPr>
      <w:r>
        <w:t>o) Which oxygen sensor was interfaced to the float? o) Did the O2 sensor provide useful profiles? Very relevant to the request to add O2 to ARGO floats.—</w:t>
      </w:r>
      <w:r w:rsidRPr="003C0325">
        <w:rPr>
          <w:rFonts w:ascii="Times New Roman" w:hAnsi="Times New Roman" w:cs="Times New Roman"/>
          <w:sz w:val="24"/>
          <w:szCs w:val="24"/>
        </w:rPr>
        <w:t xml:space="preserve">The O2 sensor was that of </w:t>
      </w:r>
      <w:proofErr w:type="spellStart"/>
      <w:r w:rsidRPr="003C0325">
        <w:rPr>
          <w:rFonts w:ascii="Times New Roman" w:hAnsi="Times New Roman" w:cs="Times New Roman"/>
          <w:sz w:val="24"/>
          <w:szCs w:val="24"/>
        </w:rPr>
        <w:t>SeaBird</w:t>
      </w:r>
      <w:proofErr w:type="spellEnd"/>
      <w:r w:rsidRPr="003C0325">
        <w:rPr>
          <w:rFonts w:ascii="Times New Roman" w:hAnsi="Times New Roman" w:cs="Times New Roman"/>
          <w:sz w:val="24"/>
          <w:szCs w:val="24"/>
        </w:rPr>
        <w:t xml:space="preserve">. </w:t>
      </w:r>
      <w:proofErr w:type="spellStart"/>
      <w:r w:rsidRPr="003C0325">
        <w:rPr>
          <w:rFonts w:ascii="Times New Roman" w:hAnsi="Times New Roman" w:cs="Times New Roman"/>
          <w:sz w:val="24"/>
          <w:szCs w:val="24"/>
        </w:rPr>
        <w:t>SeaBird</w:t>
      </w:r>
      <w:proofErr w:type="spellEnd"/>
      <w:r w:rsidRPr="003C0325">
        <w:rPr>
          <w:rFonts w:ascii="Times New Roman" w:hAnsi="Times New Roman" w:cs="Times New Roman"/>
          <w:sz w:val="24"/>
          <w:szCs w:val="24"/>
        </w:rPr>
        <w:t xml:space="preserve"> claim</w:t>
      </w:r>
      <w:r w:rsidR="003C0325">
        <w:rPr>
          <w:rFonts w:ascii="Times New Roman" w:hAnsi="Times New Roman" w:cs="Times New Roman"/>
          <w:sz w:val="24"/>
          <w:szCs w:val="24"/>
        </w:rPr>
        <w:t>s</w:t>
      </w:r>
      <w:r w:rsidRPr="003C0325">
        <w:rPr>
          <w:rFonts w:ascii="Times New Roman" w:hAnsi="Times New Roman" w:cs="Times New Roman"/>
          <w:sz w:val="24"/>
          <w:szCs w:val="24"/>
        </w:rPr>
        <w:t xml:space="preserve"> it diagnosed the problem and fixed it for future sensors</w:t>
      </w:r>
      <w:r w:rsidR="003C0325">
        <w:rPr>
          <w:rFonts w:ascii="Times New Roman" w:hAnsi="Times New Roman" w:cs="Times New Roman"/>
          <w:sz w:val="24"/>
          <w:szCs w:val="24"/>
        </w:rPr>
        <w:t xml:space="preserve"> and we see no reason to drag them in the mud over past bugs</w:t>
      </w:r>
      <w:r w:rsidRPr="003C0325">
        <w:rPr>
          <w:rFonts w:ascii="Times New Roman" w:hAnsi="Times New Roman" w:cs="Times New Roman"/>
          <w:sz w:val="24"/>
          <w:szCs w:val="24"/>
        </w:rPr>
        <w:t>.</w:t>
      </w:r>
      <w:r w:rsidR="003C0325">
        <w:rPr>
          <w:rFonts w:ascii="Times New Roman" w:hAnsi="Times New Roman" w:cs="Times New Roman"/>
          <w:sz w:val="24"/>
          <w:szCs w:val="24"/>
        </w:rPr>
        <w:t xml:space="preserve"> The profiles of O2 when it worked were useful and realistic. O2 sensors on float have been analyzed is several published paper (e.g. those of </w:t>
      </w:r>
      <w:proofErr w:type="spellStart"/>
      <w:r w:rsidR="003C0325" w:rsidRPr="003C0325">
        <w:rPr>
          <w:rFonts w:ascii="Times New Roman" w:hAnsi="Times New Roman" w:cs="Times New Roman"/>
          <w:bCs/>
          <w:sz w:val="24"/>
          <w:szCs w:val="24"/>
        </w:rPr>
        <w:t>Körtzinger</w:t>
      </w:r>
      <w:proofErr w:type="spellEnd"/>
      <w:r w:rsidR="003C0325" w:rsidRPr="003C0325">
        <w:rPr>
          <w:rFonts w:ascii="Times New Roman" w:hAnsi="Times New Roman" w:cs="Times New Roman"/>
          <w:sz w:val="24"/>
          <w:szCs w:val="24"/>
        </w:rPr>
        <w:t>)</w:t>
      </w:r>
      <w:r w:rsidR="003C0325">
        <w:rPr>
          <w:rFonts w:ascii="Times New Roman" w:hAnsi="Times New Roman" w:cs="Times New Roman"/>
          <w:sz w:val="24"/>
          <w:szCs w:val="24"/>
        </w:rPr>
        <w:t xml:space="preserve"> and we see no advantage here of showing only a fraction of the O2 profiles. </w:t>
      </w:r>
    </w:p>
    <w:p w:rsidR="00C35EC5" w:rsidRDefault="00C35EC5" w:rsidP="00C35EC5">
      <w:pPr>
        <w:spacing w:after="0"/>
      </w:pPr>
    </w:p>
    <w:p w:rsidR="003C0325" w:rsidRDefault="003C0325" w:rsidP="00C35EC5">
      <w:pPr>
        <w:pStyle w:val="ListParagraph"/>
        <w:numPr>
          <w:ilvl w:val="0"/>
          <w:numId w:val="1"/>
        </w:numPr>
        <w:spacing w:after="0"/>
        <w:rPr>
          <w:rFonts w:ascii="Times New Roman" w:hAnsi="Times New Roman" w:cs="Times New Roman"/>
          <w:sz w:val="24"/>
          <w:szCs w:val="24"/>
        </w:rPr>
      </w:pPr>
      <w:r>
        <w:t xml:space="preserve">o) </w:t>
      </w:r>
      <w:proofErr w:type="gramStart"/>
      <w:r>
        <w:t>very</w:t>
      </w:r>
      <w:proofErr w:type="gramEnd"/>
      <w:r>
        <w:t xml:space="preserve"> little </w:t>
      </w:r>
      <w:r w:rsidRPr="009F3630">
        <w:t xml:space="preserve">specifics regarding these sensors. What is the precision of the </w:t>
      </w:r>
      <w:proofErr w:type="spellStart"/>
      <w:r w:rsidRPr="009F3630">
        <w:t>Chl</w:t>
      </w:r>
      <w:proofErr w:type="spellEnd"/>
      <w:r w:rsidRPr="009F3630">
        <w:t xml:space="preserve"> detection? That for scattering? </w:t>
      </w:r>
      <w:r w:rsidRPr="009F3630">
        <w:rPr>
          <w:rFonts w:ascii="Times New Roman" w:hAnsi="Times New Roman" w:cs="Times New Roman"/>
          <w:sz w:val="24"/>
          <w:szCs w:val="24"/>
        </w:rPr>
        <w:t xml:space="preserve">–We added </w:t>
      </w:r>
      <w:r w:rsidR="009F3630" w:rsidRPr="009F3630">
        <w:rPr>
          <w:rFonts w:ascii="Times New Roman" w:hAnsi="Times New Roman" w:cs="Times New Roman"/>
          <w:sz w:val="24"/>
          <w:szCs w:val="24"/>
        </w:rPr>
        <w:t>much</w:t>
      </w:r>
      <w:r w:rsidRPr="009F3630">
        <w:rPr>
          <w:rFonts w:ascii="Times New Roman" w:hAnsi="Times New Roman" w:cs="Times New Roman"/>
          <w:sz w:val="24"/>
          <w:szCs w:val="24"/>
        </w:rPr>
        <w:t xml:space="preserve"> information </w:t>
      </w:r>
      <w:r w:rsidR="009F3630">
        <w:rPr>
          <w:rFonts w:ascii="Times New Roman" w:hAnsi="Times New Roman" w:cs="Times New Roman"/>
          <w:sz w:val="24"/>
          <w:szCs w:val="24"/>
        </w:rPr>
        <w:t>about the sensors calibration and uncertainties</w:t>
      </w:r>
      <w:r w:rsidRPr="003C0325">
        <w:rPr>
          <w:rFonts w:ascii="Times New Roman" w:hAnsi="Times New Roman" w:cs="Times New Roman"/>
          <w:sz w:val="24"/>
          <w:szCs w:val="24"/>
        </w:rPr>
        <w:t>.</w:t>
      </w:r>
      <w:r>
        <w:rPr>
          <w:rFonts w:ascii="Times New Roman" w:hAnsi="Times New Roman" w:cs="Times New Roman"/>
          <w:sz w:val="24"/>
          <w:szCs w:val="24"/>
        </w:rPr>
        <w:t xml:space="preserve"> </w:t>
      </w:r>
    </w:p>
    <w:p w:rsidR="00C35EC5" w:rsidRPr="00C35EC5" w:rsidRDefault="00C35EC5" w:rsidP="00C35EC5">
      <w:pPr>
        <w:spacing w:after="0"/>
        <w:rPr>
          <w:rFonts w:ascii="Times New Roman" w:hAnsi="Times New Roman" w:cs="Times New Roman"/>
          <w:sz w:val="24"/>
          <w:szCs w:val="24"/>
        </w:rPr>
      </w:pPr>
    </w:p>
    <w:p w:rsidR="003C0325" w:rsidRPr="00F07555" w:rsidRDefault="003C0325" w:rsidP="00C35EC5">
      <w:pPr>
        <w:pStyle w:val="ListParagraph"/>
        <w:numPr>
          <w:ilvl w:val="0"/>
          <w:numId w:val="1"/>
        </w:numPr>
        <w:spacing w:after="0"/>
        <w:rPr>
          <w:rFonts w:ascii="Times New Roman" w:hAnsi="Times New Roman" w:cs="Times New Roman"/>
          <w:sz w:val="24"/>
          <w:szCs w:val="24"/>
        </w:rPr>
      </w:pPr>
      <w:r>
        <w:t xml:space="preserve">"Side scattering was vicariously calibrated to backscattering units at 440nm [m-1] using remotely sensed ocean color as described above." o) Explain </w:t>
      </w:r>
      <w:proofErr w:type="spellStart"/>
      <w:r>
        <w:t>vicareous</w:t>
      </w:r>
      <w:proofErr w:type="spellEnd"/>
      <w:r>
        <w:t xml:space="preserve"> calibration a little better. o) Describe the equation for conversion of NTU to B440. Linear? o) What was the impact of sensors on the float's power budget and telemetry time scales? o) WHAT WAS THE EXPECTD LIFE TIME OF THE FLOAT WITH AND WITHOUT THE SENSORS? </w:t>
      </w:r>
      <w:r w:rsidRPr="003C0325">
        <w:rPr>
          <w:rFonts w:ascii="Times New Roman" w:hAnsi="Times New Roman" w:cs="Times New Roman"/>
          <w:sz w:val="24"/>
          <w:szCs w:val="24"/>
        </w:rPr>
        <w:t>–</w:t>
      </w:r>
      <w:r w:rsidRPr="00F07555">
        <w:rPr>
          <w:rFonts w:ascii="Times New Roman" w:hAnsi="Times New Roman" w:cs="Times New Roman"/>
          <w:sz w:val="24"/>
          <w:szCs w:val="24"/>
        </w:rPr>
        <w:t xml:space="preserve">We added </w:t>
      </w:r>
      <w:r w:rsidR="00F07555">
        <w:rPr>
          <w:rFonts w:ascii="Times New Roman" w:hAnsi="Times New Roman" w:cs="Times New Roman"/>
          <w:sz w:val="24"/>
          <w:szCs w:val="24"/>
        </w:rPr>
        <w:t xml:space="preserve">most of </w:t>
      </w:r>
      <w:r w:rsidRPr="00F07555">
        <w:rPr>
          <w:rFonts w:ascii="Times New Roman" w:hAnsi="Times New Roman" w:cs="Times New Roman"/>
          <w:sz w:val="24"/>
          <w:szCs w:val="24"/>
        </w:rPr>
        <w:t xml:space="preserve">the information to the paper. </w:t>
      </w:r>
      <w:r w:rsidR="00F07555">
        <w:rPr>
          <w:rFonts w:ascii="Times New Roman" w:hAnsi="Times New Roman" w:cs="Times New Roman"/>
          <w:sz w:val="24"/>
          <w:szCs w:val="24"/>
        </w:rPr>
        <w:t>The lifetime is battery and mission dependent and could not be generalized in a way that would make sense to the readers and thus elected to omit it.</w:t>
      </w:r>
    </w:p>
    <w:p w:rsidR="00C35EC5" w:rsidRPr="00F07555" w:rsidRDefault="00C35EC5" w:rsidP="00C35EC5">
      <w:pPr>
        <w:spacing w:after="0"/>
        <w:rPr>
          <w:rFonts w:ascii="Times New Roman" w:hAnsi="Times New Roman" w:cs="Times New Roman"/>
          <w:b/>
          <w:sz w:val="24"/>
          <w:szCs w:val="24"/>
        </w:rPr>
      </w:pPr>
    </w:p>
    <w:p w:rsidR="000D113C" w:rsidRDefault="003C0325" w:rsidP="00C35EC5">
      <w:pPr>
        <w:pStyle w:val="ListParagraph"/>
        <w:numPr>
          <w:ilvl w:val="0"/>
          <w:numId w:val="1"/>
        </w:numPr>
        <w:spacing w:after="0"/>
        <w:rPr>
          <w:rFonts w:ascii="Times New Roman" w:hAnsi="Times New Roman" w:cs="Times New Roman"/>
          <w:sz w:val="24"/>
          <w:szCs w:val="24"/>
        </w:rPr>
      </w:pPr>
      <w:r>
        <w:t xml:space="preserve">How was float surfacing time determined? UTC midnight? Local solar midnight (longitude). Was </w:t>
      </w:r>
      <w:r w:rsidRPr="000D113C">
        <w:rPr>
          <w:rFonts w:ascii="Times New Roman" w:hAnsi="Times New Roman" w:cs="Times New Roman"/>
          <w:sz w:val="24"/>
          <w:szCs w:val="24"/>
        </w:rPr>
        <w:t>the float outfitted with GPS to do this? –</w:t>
      </w:r>
      <w:r w:rsidR="00F07555">
        <w:rPr>
          <w:rFonts w:ascii="Times New Roman" w:hAnsi="Times New Roman" w:cs="Times New Roman"/>
          <w:sz w:val="24"/>
          <w:szCs w:val="24"/>
        </w:rPr>
        <w:t xml:space="preserve">Local solar midnight at the deployment location. As the float drifted so did its time of surfacing (a total of less than two hours). </w:t>
      </w:r>
      <w:r w:rsidRPr="00F07555">
        <w:rPr>
          <w:rFonts w:ascii="Times New Roman" w:hAnsi="Times New Roman" w:cs="Times New Roman"/>
          <w:sz w:val="24"/>
          <w:szCs w:val="24"/>
        </w:rPr>
        <w:t>We added the information to the paper.</w:t>
      </w:r>
    </w:p>
    <w:p w:rsidR="00C35EC5" w:rsidRPr="00C35EC5" w:rsidRDefault="00C35EC5" w:rsidP="00C35EC5">
      <w:pPr>
        <w:spacing w:after="0"/>
        <w:rPr>
          <w:rFonts w:ascii="Times New Roman" w:hAnsi="Times New Roman" w:cs="Times New Roman"/>
          <w:sz w:val="24"/>
          <w:szCs w:val="24"/>
        </w:rPr>
      </w:pPr>
    </w:p>
    <w:p w:rsidR="003C0325" w:rsidRDefault="003C0325" w:rsidP="00C35EC5">
      <w:pPr>
        <w:pStyle w:val="ListParagraph"/>
        <w:numPr>
          <w:ilvl w:val="0"/>
          <w:numId w:val="1"/>
        </w:numPr>
        <w:spacing w:after="0"/>
        <w:rPr>
          <w:rFonts w:ascii="Times New Roman" w:hAnsi="Times New Roman" w:cs="Times New Roman"/>
          <w:sz w:val="24"/>
          <w:szCs w:val="24"/>
        </w:rPr>
      </w:pPr>
      <w:r w:rsidRPr="000D113C">
        <w:rPr>
          <w:rFonts w:cs="Times New Roman"/>
        </w:rPr>
        <w:t>p 9. "Scattering has been found to be a good proxy for particulate volume, mass and particulate organic carbon (</w:t>
      </w:r>
      <w:proofErr w:type="spellStart"/>
      <w:r w:rsidRPr="000D113C">
        <w:rPr>
          <w:rFonts w:cs="Times New Roman"/>
        </w:rPr>
        <w:t>Spinrad</w:t>
      </w:r>
      <w:proofErr w:type="spellEnd"/>
      <w:r w:rsidRPr="000D113C">
        <w:rPr>
          <w:rFonts w:cs="Times New Roman"/>
        </w:rPr>
        <w:t xml:space="preserve"> and </w:t>
      </w:r>
      <w:proofErr w:type="spellStart"/>
      <w:r w:rsidRPr="000D113C">
        <w:rPr>
          <w:rFonts w:cs="Times New Roman"/>
        </w:rPr>
        <w:t>Zaneveld</w:t>
      </w:r>
      <w:proofErr w:type="spellEnd"/>
      <w:r w:rsidRPr="000D113C">
        <w:rPr>
          <w:rFonts w:cs="Times New Roman"/>
        </w:rPr>
        <w:t xml:space="preserve"> 1982; Babin et al. 2003). " o) </w:t>
      </w:r>
      <w:proofErr w:type="gramStart"/>
      <w:r w:rsidRPr="000D113C">
        <w:rPr>
          <w:rFonts w:cs="Times New Roman"/>
        </w:rPr>
        <w:t>Can't</w:t>
      </w:r>
      <w:proofErr w:type="gramEnd"/>
      <w:r w:rsidRPr="000D113C">
        <w:rPr>
          <w:rFonts w:cs="Times New Roman"/>
        </w:rPr>
        <w:t xml:space="preserve"> have this all ways since particulate mass and POC vary in their percentages with depth. Bishop (1999; DSR) has a nice illustration of why POC and MASS do not </w:t>
      </w:r>
      <w:proofErr w:type="spellStart"/>
      <w:r w:rsidRPr="000D113C">
        <w:rPr>
          <w:rFonts w:cs="Times New Roman"/>
        </w:rPr>
        <w:t>covary</w:t>
      </w:r>
      <w:proofErr w:type="spellEnd"/>
      <w:r w:rsidRPr="000D113C">
        <w:rPr>
          <w:rFonts w:cs="Times New Roman"/>
        </w:rPr>
        <w:t>. Carbon relevance is oversold and not supported here.</w:t>
      </w:r>
      <w:r w:rsidRPr="000D113C">
        <w:rPr>
          <w:rFonts w:ascii="Times New Roman" w:hAnsi="Times New Roman" w:cs="Times New Roman"/>
          <w:sz w:val="24"/>
          <w:szCs w:val="24"/>
        </w:rPr>
        <w:t xml:space="preserve"> – Carbon relevance is not supported here in the sense that we did not measure POC directly. Work on relationship between </w:t>
      </w:r>
      <w:proofErr w:type="spellStart"/>
      <w:r w:rsidRPr="000D113C">
        <w:rPr>
          <w:rFonts w:ascii="Times New Roman" w:hAnsi="Times New Roman" w:cs="Times New Roman"/>
          <w:sz w:val="24"/>
          <w:szCs w:val="24"/>
        </w:rPr>
        <w:t>bbp</w:t>
      </w:r>
      <w:proofErr w:type="spellEnd"/>
      <w:r w:rsidRPr="000D113C">
        <w:rPr>
          <w:rFonts w:ascii="Times New Roman" w:hAnsi="Times New Roman" w:cs="Times New Roman"/>
          <w:sz w:val="24"/>
          <w:szCs w:val="24"/>
        </w:rPr>
        <w:t xml:space="preserve"> and POC has been published (</w:t>
      </w:r>
      <w:proofErr w:type="spellStart"/>
      <w:r w:rsidRPr="000D113C">
        <w:rPr>
          <w:rFonts w:ascii="Times New Roman" w:hAnsi="Times New Roman" w:cs="Times New Roman"/>
          <w:sz w:val="24"/>
          <w:szCs w:val="24"/>
        </w:rPr>
        <w:t>Starmski</w:t>
      </w:r>
      <w:proofErr w:type="spellEnd"/>
      <w:r w:rsidRPr="000D113C">
        <w:rPr>
          <w:rFonts w:ascii="Times New Roman" w:hAnsi="Times New Roman" w:cs="Times New Roman"/>
          <w:sz w:val="24"/>
          <w:szCs w:val="24"/>
        </w:rPr>
        <w:t xml:space="preserve"> et al., 1999</w:t>
      </w:r>
      <w:r w:rsidR="000D113C">
        <w:rPr>
          <w:rFonts w:ascii="Times New Roman" w:hAnsi="Times New Roman" w:cs="Times New Roman"/>
          <w:sz w:val="24"/>
          <w:szCs w:val="24"/>
        </w:rPr>
        <w:t xml:space="preserve"> and see below</w:t>
      </w:r>
      <w:r w:rsidRPr="000D113C">
        <w:rPr>
          <w:rFonts w:ascii="Times New Roman" w:hAnsi="Times New Roman" w:cs="Times New Roman"/>
          <w:sz w:val="24"/>
          <w:szCs w:val="24"/>
        </w:rPr>
        <w:t>) and is currently being pursued in several studies</w:t>
      </w:r>
      <w:r w:rsidR="00D20946" w:rsidRPr="000D113C">
        <w:rPr>
          <w:rFonts w:ascii="Times New Roman" w:hAnsi="Times New Roman" w:cs="Times New Roman"/>
          <w:sz w:val="24"/>
          <w:szCs w:val="24"/>
        </w:rPr>
        <w:t xml:space="preserve"> (by the groups of Stramski, Balch, Babin, Behrenfeld)</w:t>
      </w:r>
      <w:r w:rsidRPr="000D113C">
        <w:rPr>
          <w:rFonts w:ascii="Times New Roman" w:hAnsi="Times New Roman" w:cs="Times New Roman"/>
          <w:sz w:val="24"/>
          <w:szCs w:val="24"/>
        </w:rPr>
        <w:t xml:space="preserve">, given the </w:t>
      </w:r>
      <w:r w:rsidR="00D20946" w:rsidRPr="000D113C">
        <w:rPr>
          <w:rFonts w:ascii="Times New Roman" w:hAnsi="Times New Roman" w:cs="Times New Roman"/>
          <w:sz w:val="24"/>
          <w:szCs w:val="24"/>
        </w:rPr>
        <w:t xml:space="preserve">obvious link to ocean color (e.g. </w:t>
      </w:r>
      <w:r w:rsidR="000D113C" w:rsidRPr="000D113C">
        <w:rPr>
          <w:rFonts w:ascii="Times New Roman" w:hAnsi="Times New Roman" w:cs="Times New Roman"/>
          <w:sz w:val="24"/>
          <w:szCs w:val="24"/>
        </w:rPr>
        <w:t xml:space="preserve">William M. Balch, David T. </w:t>
      </w:r>
      <w:proofErr w:type="spellStart"/>
      <w:r w:rsidR="000D113C" w:rsidRPr="000D113C">
        <w:rPr>
          <w:rFonts w:ascii="Times New Roman" w:hAnsi="Times New Roman" w:cs="Times New Roman"/>
          <w:sz w:val="24"/>
          <w:szCs w:val="24"/>
        </w:rPr>
        <w:t>Drapeau</w:t>
      </w:r>
      <w:proofErr w:type="spellEnd"/>
      <w:r w:rsidR="000D113C" w:rsidRPr="000D113C">
        <w:rPr>
          <w:rFonts w:ascii="Times New Roman" w:hAnsi="Times New Roman" w:cs="Times New Roman"/>
          <w:sz w:val="24"/>
          <w:szCs w:val="24"/>
        </w:rPr>
        <w:t xml:space="preserve">, Jennifer J. Fritz, Bruce C. Bowler and Jessica Nolan, Optical backscattering in the Arabian Sea--continuous underway measurements of particulate inorganic and organic carbon, Deep Sea Research Part I: Oceanographic Research </w:t>
      </w:r>
      <w:proofErr w:type="spellStart"/>
      <w:r w:rsidR="000D113C" w:rsidRPr="000D113C">
        <w:rPr>
          <w:rFonts w:ascii="Times New Roman" w:hAnsi="Times New Roman" w:cs="Times New Roman"/>
          <w:sz w:val="24"/>
          <w:szCs w:val="24"/>
        </w:rPr>
        <w:t>PapersVolume</w:t>
      </w:r>
      <w:proofErr w:type="spellEnd"/>
      <w:r w:rsidR="000D113C" w:rsidRPr="000D113C">
        <w:rPr>
          <w:rFonts w:ascii="Times New Roman" w:hAnsi="Times New Roman" w:cs="Times New Roman"/>
          <w:sz w:val="24"/>
          <w:szCs w:val="24"/>
        </w:rPr>
        <w:t xml:space="preserve"> 48, Issue 11, , November 2001, Pages 2423-2452. // </w:t>
      </w:r>
      <w:r w:rsidR="00D20946" w:rsidRPr="000D113C">
        <w:rPr>
          <w:rStyle w:val="pbtoclink"/>
          <w:rFonts w:ascii="Times New Roman" w:hAnsi="Times New Roman" w:cs="Times New Roman"/>
          <w:sz w:val="24"/>
          <w:szCs w:val="24"/>
        </w:rPr>
        <w:t xml:space="preserve">Stramski, D., Reynolds, R. A., Babin, M., </w:t>
      </w:r>
      <w:proofErr w:type="spellStart"/>
      <w:r w:rsidR="00D20946" w:rsidRPr="000D113C">
        <w:rPr>
          <w:rStyle w:val="pbtoclink"/>
          <w:rFonts w:ascii="Times New Roman" w:hAnsi="Times New Roman" w:cs="Times New Roman"/>
          <w:sz w:val="24"/>
          <w:szCs w:val="24"/>
        </w:rPr>
        <w:t>Kaczmarek</w:t>
      </w:r>
      <w:proofErr w:type="spellEnd"/>
      <w:r w:rsidR="00D20946" w:rsidRPr="000D113C">
        <w:rPr>
          <w:rStyle w:val="pbtoclink"/>
          <w:rFonts w:ascii="Times New Roman" w:hAnsi="Times New Roman" w:cs="Times New Roman"/>
          <w:sz w:val="24"/>
          <w:szCs w:val="24"/>
        </w:rPr>
        <w:t xml:space="preserve">, S., Lewis, M. R., </w:t>
      </w:r>
      <w:proofErr w:type="spellStart"/>
      <w:r w:rsidR="00D20946" w:rsidRPr="000D113C">
        <w:rPr>
          <w:rStyle w:val="pbtoclink"/>
          <w:rFonts w:ascii="Times New Roman" w:hAnsi="Times New Roman" w:cs="Times New Roman"/>
          <w:sz w:val="24"/>
          <w:szCs w:val="24"/>
        </w:rPr>
        <w:t>Röttgers</w:t>
      </w:r>
      <w:proofErr w:type="spellEnd"/>
      <w:r w:rsidR="00D20946" w:rsidRPr="000D113C">
        <w:rPr>
          <w:rStyle w:val="pbtoclink"/>
          <w:rFonts w:ascii="Times New Roman" w:hAnsi="Times New Roman" w:cs="Times New Roman"/>
          <w:sz w:val="24"/>
          <w:szCs w:val="24"/>
        </w:rPr>
        <w:t xml:space="preserve">, R., </w:t>
      </w:r>
      <w:proofErr w:type="spellStart"/>
      <w:r w:rsidR="00D20946" w:rsidRPr="000D113C">
        <w:rPr>
          <w:rStyle w:val="pbtoclink"/>
          <w:rFonts w:ascii="Times New Roman" w:hAnsi="Times New Roman" w:cs="Times New Roman"/>
          <w:sz w:val="24"/>
          <w:szCs w:val="24"/>
        </w:rPr>
        <w:t>Sciandra</w:t>
      </w:r>
      <w:proofErr w:type="spellEnd"/>
      <w:r w:rsidR="00D20946" w:rsidRPr="000D113C">
        <w:rPr>
          <w:rStyle w:val="pbtoclink"/>
          <w:rFonts w:ascii="Times New Roman" w:hAnsi="Times New Roman" w:cs="Times New Roman"/>
          <w:sz w:val="24"/>
          <w:szCs w:val="24"/>
        </w:rPr>
        <w:t xml:space="preserve">, A., </w:t>
      </w:r>
      <w:proofErr w:type="spellStart"/>
      <w:r w:rsidR="00D20946" w:rsidRPr="000D113C">
        <w:rPr>
          <w:rStyle w:val="pbtoclink"/>
          <w:rFonts w:ascii="Times New Roman" w:hAnsi="Times New Roman" w:cs="Times New Roman"/>
          <w:sz w:val="24"/>
          <w:szCs w:val="24"/>
        </w:rPr>
        <w:t>Stramska</w:t>
      </w:r>
      <w:proofErr w:type="spellEnd"/>
      <w:r w:rsidR="00D20946" w:rsidRPr="000D113C">
        <w:rPr>
          <w:rStyle w:val="pbtoclink"/>
          <w:rFonts w:ascii="Times New Roman" w:hAnsi="Times New Roman" w:cs="Times New Roman"/>
          <w:sz w:val="24"/>
          <w:szCs w:val="24"/>
        </w:rPr>
        <w:t xml:space="preserve">, M., Twardowski, M. S., and Claustre, H.: Relationships between the surface concentration of particulate organic carbon and optical properties in the eastern South Pacific and eastern Atlantic Oceans, </w:t>
      </w:r>
      <w:proofErr w:type="spellStart"/>
      <w:r w:rsidR="00D20946" w:rsidRPr="000D113C">
        <w:rPr>
          <w:rStyle w:val="pbtoclink"/>
          <w:rFonts w:ascii="Times New Roman" w:hAnsi="Times New Roman" w:cs="Times New Roman"/>
          <w:sz w:val="24"/>
          <w:szCs w:val="24"/>
        </w:rPr>
        <w:t>Biogeosciences</w:t>
      </w:r>
      <w:proofErr w:type="spellEnd"/>
      <w:r w:rsidR="00D20946" w:rsidRPr="000D113C">
        <w:rPr>
          <w:rStyle w:val="pbtoclink"/>
          <w:rFonts w:ascii="Times New Roman" w:hAnsi="Times New Roman" w:cs="Times New Roman"/>
          <w:sz w:val="24"/>
          <w:szCs w:val="24"/>
        </w:rPr>
        <w:t xml:space="preserve"> Discuss., 4, 3453-3530, 2007. </w:t>
      </w:r>
      <w:r w:rsidR="000D113C" w:rsidRPr="000D113C">
        <w:rPr>
          <w:rStyle w:val="pbtoclink"/>
          <w:rFonts w:ascii="Times New Roman" w:hAnsi="Times New Roman" w:cs="Times New Roman"/>
          <w:sz w:val="24"/>
          <w:szCs w:val="24"/>
        </w:rPr>
        <w:t xml:space="preserve">// </w:t>
      </w:r>
      <w:proofErr w:type="spellStart"/>
      <w:r w:rsidR="0012258E" w:rsidRPr="000D113C">
        <w:rPr>
          <w:rFonts w:ascii="Times New Roman" w:hAnsi="Times New Roman" w:cs="Times New Roman"/>
          <w:sz w:val="24"/>
          <w:szCs w:val="24"/>
        </w:rPr>
        <w:t>Stramska</w:t>
      </w:r>
      <w:proofErr w:type="spellEnd"/>
      <w:r w:rsidR="0012258E" w:rsidRPr="000D113C">
        <w:rPr>
          <w:rFonts w:ascii="Times New Roman" w:hAnsi="Times New Roman" w:cs="Times New Roman"/>
          <w:sz w:val="24"/>
          <w:szCs w:val="24"/>
        </w:rPr>
        <w:t>, M., and D. Stramski. 2005. Variability of particulate organic carbon concentration in the north polar Atlantic based on ocean color observations with Sea-viewing Wide Field-of-view Sensor (</w:t>
      </w:r>
      <w:proofErr w:type="spellStart"/>
      <w:r w:rsidR="0012258E" w:rsidRPr="000D113C">
        <w:rPr>
          <w:rFonts w:ascii="Times New Roman" w:hAnsi="Times New Roman" w:cs="Times New Roman"/>
          <w:sz w:val="24"/>
          <w:szCs w:val="24"/>
        </w:rPr>
        <w:t>SeaWiFS</w:t>
      </w:r>
      <w:proofErr w:type="spellEnd"/>
      <w:r w:rsidR="0012258E" w:rsidRPr="000D113C">
        <w:rPr>
          <w:rFonts w:ascii="Times New Roman" w:hAnsi="Times New Roman" w:cs="Times New Roman"/>
          <w:sz w:val="24"/>
          <w:szCs w:val="24"/>
        </w:rPr>
        <w:t xml:space="preserve">). </w:t>
      </w:r>
      <w:r w:rsidR="0012258E" w:rsidRPr="000D113C">
        <w:rPr>
          <w:rFonts w:ascii="Times New Roman" w:hAnsi="Times New Roman" w:cs="Times New Roman"/>
          <w:i/>
          <w:iCs/>
          <w:sz w:val="24"/>
          <w:szCs w:val="24"/>
        </w:rPr>
        <w:t>Journal of Geophysical Research</w:t>
      </w:r>
      <w:r w:rsidR="0012258E" w:rsidRPr="000D113C">
        <w:rPr>
          <w:rFonts w:ascii="Times New Roman" w:hAnsi="Times New Roman" w:cs="Times New Roman"/>
          <w:sz w:val="24"/>
          <w:szCs w:val="24"/>
        </w:rPr>
        <w:t>, 110, C10018, doi:10.1029/2004JC002762</w:t>
      </w:r>
      <w:r w:rsidR="00F07555">
        <w:rPr>
          <w:rFonts w:ascii="Times New Roman" w:hAnsi="Times New Roman" w:cs="Times New Roman"/>
          <w:sz w:val="24"/>
          <w:szCs w:val="24"/>
        </w:rPr>
        <w:t xml:space="preserve">//The latest paper on the subject as just </w:t>
      </w:r>
      <w:proofErr w:type="spellStart"/>
      <w:r w:rsidR="00F07555">
        <w:rPr>
          <w:rFonts w:ascii="Times New Roman" w:hAnsi="Times New Roman" w:cs="Times New Roman"/>
          <w:sz w:val="24"/>
          <w:szCs w:val="24"/>
        </w:rPr>
        <w:t>beem</w:t>
      </w:r>
      <w:proofErr w:type="spellEnd"/>
      <w:r w:rsidR="00F07555">
        <w:rPr>
          <w:rFonts w:ascii="Times New Roman" w:hAnsi="Times New Roman" w:cs="Times New Roman"/>
          <w:sz w:val="24"/>
          <w:szCs w:val="24"/>
        </w:rPr>
        <w:t xml:space="preserve"> accepted to </w:t>
      </w:r>
      <w:proofErr w:type="spellStart"/>
      <w:r w:rsidR="00F07555">
        <w:rPr>
          <w:rFonts w:ascii="Times New Roman" w:hAnsi="Times New Roman" w:cs="Times New Roman"/>
          <w:sz w:val="24"/>
          <w:szCs w:val="24"/>
        </w:rPr>
        <w:t>biogeosciences</w:t>
      </w:r>
      <w:proofErr w:type="spellEnd"/>
      <w:r w:rsidR="00F07555">
        <w:rPr>
          <w:rFonts w:ascii="Times New Roman" w:hAnsi="Times New Roman" w:cs="Times New Roman"/>
          <w:sz w:val="24"/>
          <w:szCs w:val="24"/>
        </w:rPr>
        <w:t xml:space="preserve"> by </w:t>
      </w:r>
      <w:proofErr w:type="spellStart"/>
      <w:r w:rsidR="00F07555">
        <w:rPr>
          <w:rFonts w:ascii="Times New Roman" w:hAnsi="Times New Roman" w:cs="Times New Roman"/>
          <w:sz w:val="24"/>
          <w:szCs w:val="24"/>
        </w:rPr>
        <w:t>Starmski</w:t>
      </w:r>
      <w:proofErr w:type="spellEnd"/>
      <w:r w:rsidR="00F07555">
        <w:rPr>
          <w:rFonts w:ascii="Times New Roman" w:hAnsi="Times New Roman" w:cs="Times New Roman"/>
          <w:sz w:val="24"/>
          <w:szCs w:val="24"/>
        </w:rPr>
        <w:t xml:space="preserve"> et al.</w:t>
      </w:r>
      <w:r w:rsidR="00D20946" w:rsidRPr="000D113C">
        <w:rPr>
          <w:rStyle w:val="pbtoclink"/>
          <w:rFonts w:ascii="Times New Roman" w:hAnsi="Times New Roman" w:cs="Times New Roman"/>
          <w:sz w:val="24"/>
          <w:szCs w:val="24"/>
        </w:rPr>
        <w:t>)</w:t>
      </w:r>
      <w:r w:rsidRPr="000D113C">
        <w:rPr>
          <w:rFonts w:ascii="Times New Roman" w:hAnsi="Times New Roman" w:cs="Times New Roman"/>
          <w:sz w:val="24"/>
          <w:szCs w:val="24"/>
        </w:rPr>
        <w:t>.</w:t>
      </w:r>
      <w:r w:rsidR="001516D2" w:rsidRPr="000D113C">
        <w:rPr>
          <w:rFonts w:ascii="Times New Roman" w:hAnsi="Times New Roman" w:cs="Times New Roman"/>
          <w:sz w:val="24"/>
          <w:szCs w:val="24"/>
        </w:rPr>
        <w:t xml:space="preserve"> </w:t>
      </w:r>
      <w:r w:rsidR="00D20946" w:rsidRPr="000D113C">
        <w:rPr>
          <w:rFonts w:ascii="Times New Roman" w:hAnsi="Times New Roman" w:cs="Times New Roman"/>
          <w:sz w:val="24"/>
          <w:szCs w:val="24"/>
        </w:rPr>
        <w:t xml:space="preserve"> </w:t>
      </w:r>
      <w:r w:rsidR="00F07555">
        <w:rPr>
          <w:rFonts w:ascii="Times New Roman" w:hAnsi="Times New Roman" w:cs="Times New Roman"/>
          <w:sz w:val="24"/>
          <w:szCs w:val="24"/>
        </w:rPr>
        <w:t>Some of the</w:t>
      </w:r>
      <w:r w:rsidR="00D20946" w:rsidRPr="00F07555">
        <w:rPr>
          <w:rFonts w:ascii="Times New Roman" w:hAnsi="Times New Roman" w:cs="Times New Roman"/>
          <w:sz w:val="24"/>
          <w:szCs w:val="24"/>
        </w:rPr>
        <w:t xml:space="preserve">se last </w:t>
      </w:r>
      <w:r w:rsidR="00AC12FD" w:rsidRPr="00F07555">
        <w:rPr>
          <w:rFonts w:ascii="Times New Roman" w:hAnsi="Times New Roman" w:cs="Times New Roman"/>
          <w:sz w:val="24"/>
          <w:szCs w:val="24"/>
        </w:rPr>
        <w:t>citations</w:t>
      </w:r>
      <w:r w:rsidR="00D20946" w:rsidRPr="00F07555">
        <w:rPr>
          <w:rFonts w:ascii="Times New Roman" w:hAnsi="Times New Roman" w:cs="Times New Roman"/>
          <w:sz w:val="24"/>
          <w:szCs w:val="24"/>
        </w:rPr>
        <w:t xml:space="preserve"> have now been added to the reference list</w:t>
      </w:r>
      <w:r w:rsidR="00D20946" w:rsidRPr="000D113C">
        <w:rPr>
          <w:rFonts w:ascii="Times New Roman" w:hAnsi="Times New Roman" w:cs="Times New Roman"/>
          <w:sz w:val="24"/>
          <w:szCs w:val="24"/>
        </w:rPr>
        <w:t xml:space="preserve"> to make the case that </w:t>
      </w:r>
      <w:proofErr w:type="spellStart"/>
      <w:r w:rsidR="00D20946" w:rsidRPr="000D113C">
        <w:rPr>
          <w:rFonts w:ascii="Times New Roman" w:hAnsi="Times New Roman" w:cs="Times New Roman"/>
          <w:sz w:val="24"/>
          <w:szCs w:val="24"/>
        </w:rPr>
        <w:t>bbp</w:t>
      </w:r>
      <w:proofErr w:type="spellEnd"/>
      <w:r w:rsidR="00D20946" w:rsidRPr="000D113C">
        <w:rPr>
          <w:rFonts w:ascii="Times New Roman" w:hAnsi="Times New Roman" w:cs="Times New Roman"/>
          <w:sz w:val="24"/>
          <w:szCs w:val="24"/>
        </w:rPr>
        <w:t xml:space="preserve"> has been observed to be a good proxy for POC though much more work needs to be done</w:t>
      </w:r>
      <w:r w:rsidR="00AC12FD" w:rsidRPr="000D113C">
        <w:rPr>
          <w:rFonts w:ascii="Times New Roman" w:hAnsi="Times New Roman" w:cs="Times New Roman"/>
          <w:sz w:val="24"/>
          <w:szCs w:val="24"/>
        </w:rPr>
        <w:t xml:space="preserve">, in particular in establishing the variability in global relationship (just as has been observed for cp). Since the ration </w:t>
      </w:r>
      <w:proofErr w:type="spellStart"/>
      <w:r w:rsidR="00AC12FD" w:rsidRPr="000D113C">
        <w:rPr>
          <w:rFonts w:ascii="Times New Roman" w:hAnsi="Times New Roman" w:cs="Times New Roman"/>
          <w:sz w:val="24"/>
          <w:szCs w:val="24"/>
        </w:rPr>
        <w:t>bbp</w:t>
      </w:r>
      <w:proofErr w:type="spellEnd"/>
      <w:r w:rsidR="00AC12FD" w:rsidRPr="000D113C">
        <w:rPr>
          <w:rFonts w:ascii="Times New Roman" w:hAnsi="Times New Roman" w:cs="Times New Roman"/>
          <w:sz w:val="24"/>
          <w:szCs w:val="24"/>
        </w:rPr>
        <w:t xml:space="preserve">/cp is constrained in the ocean (e.g. Whitmire et al., 2007) it should not be surprising that </w:t>
      </w:r>
      <w:proofErr w:type="spellStart"/>
      <w:r w:rsidR="00AC12FD" w:rsidRPr="000D113C">
        <w:rPr>
          <w:rFonts w:ascii="Times New Roman" w:hAnsi="Times New Roman" w:cs="Times New Roman"/>
          <w:sz w:val="24"/>
          <w:szCs w:val="24"/>
        </w:rPr>
        <w:t>bbp</w:t>
      </w:r>
      <w:proofErr w:type="spellEnd"/>
      <w:r w:rsidR="00AC12FD" w:rsidRPr="000D113C">
        <w:rPr>
          <w:rFonts w:ascii="Times New Roman" w:hAnsi="Times New Roman" w:cs="Times New Roman"/>
          <w:sz w:val="24"/>
          <w:szCs w:val="24"/>
        </w:rPr>
        <w:t xml:space="preserve"> can work as a proxy for POC. Variability due to size and </w:t>
      </w:r>
      <w:r w:rsidR="00E72610" w:rsidRPr="000D113C">
        <w:rPr>
          <w:rFonts w:ascii="Times New Roman" w:hAnsi="Times New Roman" w:cs="Times New Roman"/>
          <w:sz w:val="24"/>
          <w:szCs w:val="24"/>
        </w:rPr>
        <w:t>composition</w:t>
      </w:r>
      <w:r w:rsidR="00AC12FD" w:rsidRPr="000D113C">
        <w:rPr>
          <w:rFonts w:ascii="Times New Roman" w:hAnsi="Times New Roman" w:cs="Times New Roman"/>
          <w:sz w:val="24"/>
          <w:szCs w:val="24"/>
        </w:rPr>
        <w:t xml:space="preserve"> should be expected, just as with the cp-POC relationship.</w:t>
      </w:r>
      <w:r w:rsidR="00E72610">
        <w:rPr>
          <w:rFonts w:ascii="Times New Roman" w:hAnsi="Times New Roman" w:cs="Times New Roman"/>
          <w:sz w:val="24"/>
          <w:szCs w:val="24"/>
        </w:rPr>
        <w:t xml:space="preserve"> It is true that the theory associate with </w:t>
      </w:r>
      <w:r w:rsidR="00E72610">
        <w:rPr>
          <w:rFonts w:ascii="Times New Roman" w:hAnsi="Times New Roman" w:cs="Times New Roman"/>
          <w:sz w:val="24"/>
          <w:szCs w:val="24"/>
        </w:rPr>
        <w:lastRenderedPageBreak/>
        <w:t xml:space="preserve">beam attenuation is simpler than that associated with backscattering, but all indication suggest that as we learn to build, calibrate and use backscattering sensors well the relationships with POC in the environment are as constrained than those obtained with beam </w:t>
      </w:r>
      <w:proofErr w:type="spellStart"/>
      <w:r w:rsidR="00E72610">
        <w:rPr>
          <w:rFonts w:ascii="Times New Roman" w:hAnsi="Times New Roman" w:cs="Times New Roman"/>
          <w:sz w:val="24"/>
          <w:szCs w:val="24"/>
        </w:rPr>
        <w:t>transmisometers</w:t>
      </w:r>
      <w:proofErr w:type="spellEnd"/>
      <w:r w:rsidR="00E72610">
        <w:rPr>
          <w:rFonts w:ascii="Times New Roman" w:hAnsi="Times New Roman" w:cs="Times New Roman"/>
          <w:sz w:val="24"/>
          <w:szCs w:val="24"/>
        </w:rPr>
        <w:t>.</w:t>
      </w:r>
    </w:p>
    <w:p w:rsidR="00C35EC5" w:rsidRPr="00C35EC5" w:rsidRDefault="00C35EC5" w:rsidP="00C35EC5">
      <w:pPr>
        <w:spacing w:after="0"/>
        <w:ind w:left="360"/>
        <w:rPr>
          <w:rFonts w:ascii="Times New Roman" w:hAnsi="Times New Roman" w:cs="Times New Roman"/>
          <w:sz w:val="24"/>
          <w:szCs w:val="24"/>
        </w:rPr>
      </w:pPr>
    </w:p>
    <w:p w:rsidR="000D113C" w:rsidRPr="00C35EC5" w:rsidRDefault="000D113C" w:rsidP="00C35EC5">
      <w:pPr>
        <w:pStyle w:val="ListParagraph"/>
        <w:numPr>
          <w:ilvl w:val="0"/>
          <w:numId w:val="1"/>
        </w:numPr>
        <w:spacing w:after="0"/>
      </w:pPr>
      <w:r>
        <w:t>p9. "Recent work suggests that the phytoplankton contribution to the total particulate material in the upper ocean is often constrained between 25 and 40% across seasons at one location (</w:t>
      </w:r>
      <w:proofErr w:type="spellStart"/>
      <w:r>
        <w:t>DuRand</w:t>
      </w:r>
      <w:proofErr w:type="spellEnd"/>
      <w:r>
        <w:t xml:space="preserve"> et al. 2001) and across different </w:t>
      </w:r>
      <w:proofErr w:type="spellStart"/>
      <w:r>
        <w:t>trophic</w:t>
      </w:r>
      <w:proofErr w:type="spellEnd"/>
      <w:r>
        <w:t xml:space="preserve"> regions (</w:t>
      </w:r>
      <w:proofErr w:type="spellStart"/>
      <w:r>
        <w:t>Oubelkheir</w:t>
      </w:r>
      <w:proofErr w:type="spellEnd"/>
      <w:r>
        <w:t xml:space="preserve"> et al. 2005)</w:t>
      </w:r>
      <w:proofErr w:type="gramStart"/>
      <w:r>
        <w:t>. "</w:t>
      </w:r>
      <w:proofErr w:type="gramEnd"/>
      <w:r>
        <w:t xml:space="preserve"> o) Please review the recent publication (Marine Chemistry 105 (2007 - pp208-228) on POC biases. Plankton carbon % may be low because there is an adsorbed DOC blank that impacts POC </w:t>
      </w:r>
      <w:proofErr w:type="spellStart"/>
      <w:r>
        <w:t>anslyses</w:t>
      </w:r>
      <w:proofErr w:type="spellEnd"/>
      <w:r>
        <w:t xml:space="preserve">. </w:t>
      </w:r>
      <w:r w:rsidRPr="000D113C">
        <w:rPr>
          <w:rFonts w:ascii="Times New Roman" w:hAnsi="Times New Roman" w:cs="Times New Roman"/>
          <w:sz w:val="24"/>
          <w:szCs w:val="24"/>
        </w:rPr>
        <w:t xml:space="preserve">– </w:t>
      </w:r>
      <w:proofErr w:type="gramStart"/>
      <w:r w:rsidR="00E72610">
        <w:rPr>
          <w:rFonts w:ascii="Times New Roman" w:hAnsi="Times New Roman" w:cs="Times New Roman"/>
          <w:sz w:val="24"/>
          <w:szCs w:val="24"/>
        </w:rPr>
        <w:t>this</w:t>
      </w:r>
      <w:proofErr w:type="gramEnd"/>
      <w:r w:rsidR="00E72610">
        <w:rPr>
          <w:rFonts w:ascii="Times New Roman" w:hAnsi="Times New Roman" w:cs="Times New Roman"/>
          <w:sz w:val="24"/>
          <w:szCs w:val="24"/>
        </w:rPr>
        <w:t xml:space="preserve"> statement was removed as it did not contribute to the main point of the paper</w:t>
      </w:r>
      <w:r w:rsidRPr="000D113C">
        <w:rPr>
          <w:rFonts w:ascii="Times New Roman" w:hAnsi="Times New Roman" w:cs="Times New Roman"/>
          <w:sz w:val="24"/>
          <w:szCs w:val="24"/>
        </w:rPr>
        <w:t>.</w:t>
      </w:r>
    </w:p>
    <w:p w:rsidR="00C35EC5" w:rsidRDefault="00C35EC5" w:rsidP="00C35EC5">
      <w:pPr>
        <w:spacing w:after="0"/>
      </w:pPr>
    </w:p>
    <w:p w:rsidR="000D113C" w:rsidRDefault="000D113C" w:rsidP="00C35EC5">
      <w:pPr>
        <w:pStyle w:val="ListParagraph"/>
        <w:numPr>
          <w:ilvl w:val="0"/>
          <w:numId w:val="1"/>
        </w:numPr>
        <w:spacing w:after="0"/>
        <w:rPr>
          <w:rFonts w:ascii="Times New Roman" w:hAnsi="Times New Roman" w:cs="Times New Roman"/>
          <w:sz w:val="24"/>
          <w:szCs w:val="24"/>
        </w:rPr>
      </w:pPr>
      <w:r>
        <w:t>p 10 "Except for rare spikes in the back-scattering coefficient</w:t>
      </w:r>
      <w:proofErr w:type="gramStart"/>
      <w:r>
        <w:t>,...</w:t>
      </w:r>
      <w:proofErr w:type="gramEnd"/>
      <w:r>
        <w:t xml:space="preserve">" p 13 "The data quality was maintained with no fouling </w:t>
      </w:r>
      <w:proofErr w:type="spellStart"/>
      <w:r>
        <w:t>observed."o</w:t>
      </w:r>
      <w:proofErr w:type="spellEnd"/>
      <w:r>
        <w:t>) Since the source and detector of backscattering or fluorescence sensors cannot see each other, some fouling of either or both source and detector surface areas is very hard to detect.</w:t>
      </w:r>
      <w:r w:rsidR="003201FF">
        <w:t xml:space="preserve"> </w:t>
      </w:r>
      <w:r w:rsidR="003201FF" w:rsidRPr="003201FF">
        <w:rPr>
          <w:rFonts w:ascii="Times New Roman" w:hAnsi="Times New Roman" w:cs="Times New Roman"/>
          <w:sz w:val="24"/>
          <w:szCs w:val="24"/>
        </w:rPr>
        <w:t xml:space="preserve">–Our estimation </w:t>
      </w:r>
      <w:proofErr w:type="gramStart"/>
      <w:r w:rsidR="003201FF" w:rsidRPr="003201FF">
        <w:rPr>
          <w:rFonts w:ascii="Times New Roman" w:hAnsi="Times New Roman" w:cs="Times New Roman"/>
          <w:sz w:val="24"/>
          <w:szCs w:val="24"/>
        </w:rPr>
        <w:t>of  detectable</w:t>
      </w:r>
      <w:proofErr w:type="gramEnd"/>
      <w:r w:rsidR="003201FF" w:rsidRPr="003201FF">
        <w:rPr>
          <w:rFonts w:ascii="Times New Roman" w:hAnsi="Times New Roman" w:cs="Times New Roman"/>
          <w:sz w:val="24"/>
          <w:szCs w:val="24"/>
        </w:rPr>
        <w:t xml:space="preserve"> </w:t>
      </w:r>
      <w:proofErr w:type="spellStart"/>
      <w:r w:rsidR="003201FF" w:rsidRPr="003201FF">
        <w:rPr>
          <w:rFonts w:ascii="Times New Roman" w:hAnsi="Times New Roman" w:cs="Times New Roman"/>
          <w:sz w:val="24"/>
          <w:szCs w:val="24"/>
        </w:rPr>
        <w:t>biofouling</w:t>
      </w:r>
      <w:proofErr w:type="spellEnd"/>
      <w:r w:rsidR="003201FF" w:rsidRPr="003201FF">
        <w:rPr>
          <w:rFonts w:ascii="Times New Roman" w:hAnsi="Times New Roman" w:cs="Times New Roman"/>
          <w:sz w:val="24"/>
          <w:szCs w:val="24"/>
        </w:rPr>
        <w:t xml:space="preserve"> is based on the fact that the values at depth were very stable throughout the life of the float and that the r</w:t>
      </w:r>
      <w:r w:rsidR="003201FF" w:rsidRPr="00E72610">
        <w:rPr>
          <w:rFonts w:ascii="Times New Roman" w:hAnsi="Times New Roman" w:cs="Times New Roman"/>
          <w:sz w:val="24"/>
          <w:szCs w:val="24"/>
        </w:rPr>
        <w:t>elationship</w:t>
      </w:r>
      <w:r w:rsidR="003201FF" w:rsidRPr="003201FF">
        <w:rPr>
          <w:rFonts w:ascii="Times New Roman" w:hAnsi="Times New Roman" w:cs="Times New Roman"/>
          <w:sz w:val="24"/>
          <w:szCs w:val="24"/>
        </w:rPr>
        <w:t xml:space="preserve"> to remotely sensed variables did not drift in time.</w:t>
      </w:r>
    </w:p>
    <w:p w:rsidR="00C35EC5" w:rsidRPr="00C35EC5" w:rsidRDefault="00C35EC5" w:rsidP="00C35EC5">
      <w:pPr>
        <w:spacing w:after="0"/>
        <w:rPr>
          <w:rFonts w:ascii="Times New Roman" w:hAnsi="Times New Roman" w:cs="Times New Roman"/>
          <w:sz w:val="24"/>
          <w:szCs w:val="24"/>
        </w:rPr>
      </w:pPr>
    </w:p>
    <w:p w:rsidR="000D113C" w:rsidRPr="00E72610" w:rsidRDefault="000D113C" w:rsidP="00C35EC5">
      <w:pPr>
        <w:pStyle w:val="ListParagraph"/>
        <w:numPr>
          <w:ilvl w:val="0"/>
          <w:numId w:val="1"/>
        </w:numPr>
        <w:spacing w:after="0"/>
      </w:pPr>
      <w:r w:rsidRPr="00E72610">
        <w:t xml:space="preserve">o) The fact that </w:t>
      </w:r>
      <w:proofErr w:type="gramStart"/>
      <w:r w:rsidRPr="00E72610">
        <w:t>floats spend much of the time in deep water and can minimize such fouling and has</w:t>
      </w:r>
      <w:proofErr w:type="gramEnd"/>
      <w:r w:rsidRPr="00E72610">
        <w:t xml:space="preserve"> been noted before.</w:t>
      </w:r>
      <w:r w:rsidR="003201FF" w:rsidRPr="00E72610">
        <w:t xml:space="preserve"> – </w:t>
      </w:r>
      <w:proofErr w:type="gramStart"/>
      <w:r w:rsidR="003201FF" w:rsidRPr="00E72610">
        <w:t>true</w:t>
      </w:r>
      <w:proofErr w:type="gramEnd"/>
      <w:r w:rsidR="003201FF" w:rsidRPr="00E72610">
        <w:t>.  We added a citation for that.</w:t>
      </w:r>
    </w:p>
    <w:p w:rsidR="00C35EC5" w:rsidRPr="00C35EC5" w:rsidRDefault="00C35EC5" w:rsidP="00C35EC5">
      <w:pPr>
        <w:spacing w:after="0"/>
        <w:rPr>
          <w:highlight w:val="yellow"/>
        </w:rPr>
      </w:pPr>
    </w:p>
    <w:p w:rsidR="000D113C" w:rsidRPr="00C35EC5" w:rsidRDefault="000D113C" w:rsidP="00C35EC5">
      <w:pPr>
        <w:pStyle w:val="ListParagraph"/>
        <w:numPr>
          <w:ilvl w:val="0"/>
          <w:numId w:val="1"/>
        </w:numPr>
        <w:spacing w:after="0"/>
      </w:pPr>
      <w:r>
        <w:t xml:space="preserve">o) The apparent scatter of </w:t>
      </w:r>
      <w:proofErr w:type="spellStart"/>
      <w:r>
        <w:t>Chl</w:t>
      </w:r>
      <w:proofErr w:type="spellEnd"/>
      <w:r>
        <w:t xml:space="preserve"> in Fig 2 suggests some contamination. What explains the 'spikes' of </w:t>
      </w:r>
      <w:proofErr w:type="gramStart"/>
      <w:r>
        <w:t>scattering.</w:t>
      </w:r>
      <w:proofErr w:type="gramEnd"/>
      <w:r>
        <w:t xml:space="preserve"> Approximately 50 instances of spikes in deep scattering seem not to be rare out of 222 profiles. </w:t>
      </w:r>
      <w:proofErr w:type="spellStart"/>
      <w:r>
        <w:t>Chl</w:t>
      </w:r>
      <w:proofErr w:type="spellEnd"/>
      <w:r>
        <w:t xml:space="preserve"> noise seems even more frequent and initiates in 2 </w:t>
      </w:r>
      <w:proofErr w:type="spellStart"/>
      <w:r>
        <w:t>nd</w:t>
      </w:r>
      <w:proofErr w:type="spellEnd"/>
      <w:r>
        <w:t xml:space="preserve"> year. Why is this not fouling?</w:t>
      </w:r>
      <w:r w:rsidR="003201FF">
        <w:t xml:space="preserve"> </w:t>
      </w:r>
      <w:r w:rsidR="003201FF" w:rsidRPr="003201FF">
        <w:rPr>
          <w:rFonts w:ascii="Times New Roman" w:hAnsi="Times New Roman" w:cs="Times New Roman"/>
          <w:sz w:val="24"/>
          <w:szCs w:val="24"/>
        </w:rPr>
        <w:t xml:space="preserve">– What we are displaying is </w:t>
      </w:r>
      <w:r w:rsidR="003201FF">
        <w:rPr>
          <w:rFonts w:ascii="Times New Roman" w:hAnsi="Times New Roman" w:cs="Times New Roman"/>
          <w:sz w:val="24"/>
          <w:szCs w:val="24"/>
        </w:rPr>
        <w:t>all the</w:t>
      </w:r>
      <w:r w:rsidR="008C5275">
        <w:rPr>
          <w:rFonts w:ascii="Times New Roman" w:hAnsi="Times New Roman" w:cs="Times New Roman"/>
          <w:sz w:val="24"/>
          <w:szCs w:val="24"/>
        </w:rPr>
        <w:t xml:space="preserve"> data below 970m. </w:t>
      </w:r>
      <w:r w:rsidR="003201FF" w:rsidRPr="003201FF">
        <w:rPr>
          <w:rFonts w:ascii="Times New Roman" w:hAnsi="Times New Roman" w:cs="Times New Roman"/>
          <w:sz w:val="24"/>
          <w:szCs w:val="24"/>
        </w:rPr>
        <w:t>We are measuring scattering off a limited volume of water. Rare big particle appears as spikes.</w:t>
      </w:r>
      <w:r w:rsidR="008C5275">
        <w:rPr>
          <w:rFonts w:ascii="Times New Roman" w:hAnsi="Times New Roman" w:cs="Times New Roman"/>
          <w:sz w:val="24"/>
          <w:szCs w:val="24"/>
        </w:rPr>
        <w:t xml:space="preserve"> </w:t>
      </w:r>
      <w:r w:rsidR="003201FF">
        <w:rPr>
          <w:rFonts w:ascii="Times New Roman" w:hAnsi="Times New Roman" w:cs="Times New Roman"/>
          <w:sz w:val="24"/>
          <w:szCs w:val="24"/>
        </w:rPr>
        <w:t xml:space="preserve"> </w:t>
      </w:r>
      <w:r w:rsidR="008C5275">
        <w:rPr>
          <w:rFonts w:ascii="Times New Roman" w:hAnsi="Times New Roman" w:cs="Times New Roman"/>
          <w:sz w:val="24"/>
          <w:szCs w:val="24"/>
        </w:rPr>
        <w:t>We believe that the separation of the chlorophyll data into two clumps may be due to an instrumentation warm-up issues, as they are seen throughout the sampling period</w:t>
      </w:r>
      <w:r w:rsidR="00E72610">
        <w:rPr>
          <w:rFonts w:ascii="Times New Roman" w:hAnsi="Times New Roman" w:cs="Times New Roman"/>
          <w:sz w:val="24"/>
          <w:szCs w:val="24"/>
        </w:rPr>
        <w:t xml:space="preserve"> between two consecutive measurements</w:t>
      </w:r>
      <w:r w:rsidR="008C5275">
        <w:rPr>
          <w:rFonts w:ascii="Times New Roman" w:hAnsi="Times New Roman" w:cs="Times New Roman"/>
          <w:sz w:val="24"/>
          <w:szCs w:val="24"/>
        </w:rPr>
        <w:t>. This effect is not getting worst with time, is small relative to the surface signal and is therefore deemed negligible and does not seem to be due to continuous biologically mediated fouling.</w:t>
      </w:r>
    </w:p>
    <w:p w:rsidR="00C35EC5" w:rsidRDefault="00C35EC5" w:rsidP="00C35EC5">
      <w:pPr>
        <w:spacing w:after="0"/>
      </w:pPr>
    </w:p>
    <w:p w:rsidR="008762E3" w:rsidRPr="00E72610" w:rsidRDefault="008762E3" w:rsidP="00C35EC5">
      <w:pPr>
        <w:pStyle w:val="ListParagraph"/>
        <w:numPr>
          <w:ilvl w:val="0"/>
          <w:numId w:val="1"/>
        </w:numPr>
        <w:spacing w:after="0"/>
        <w:rPr>
          <w:rFonts w:ascii="Times New Roman" w:hAnsi="Times New Roman" w:cs="Times New Roman"/>
          <w:sz w:val="24"/>
          <w:szCs w:val="24"/>
        </w:rPr>
      </w:pPr>
      <w:r w:rsidRPr="00E72610">
        <w:t xml:space="preserve">Conclusions: "Eddies such as that sampled by the float and those observed at BATS could be very important (even dominant) in the global biogeochemical inventory of carbon and its flux to depth. However, currently we cannot account for such contributions due to our inability to sample the subsurface ocean from space and the limited space and time scales observed using ship board observations or single point moorings which cannot capture many realizations of such eddies. ..." o) There is a big leap to suggest enhanced scattering means enhanced POC. Equally and much more likely </w:t>
      </w:r>
      <w:proofErr w:type="gramStart"/>
      <w:r w:rsidRPr="00E72610">
        <w:t>is</w:t>
      </w:r>
      <w:proofErr w:type="gramEnd"/>
      <w:r w:rsidRPr="00E72610">
        <w:t xml:space="preserve"> enhanced </w:t>
      </w:r>
      <w:proofErr w:type="spellStart"/>
      <w:r w:rsidRPr="00E72610">
        <w:t>coccolith</w:t>
      </w:r>
      <w:proofErr w:type="spellEnd"/>
      <w:r w:rsidRPr="00E72610">
        <w:t xml:space="preserve"> abundances. </w:t>
      </w:r>
      <w:r w:rsidR="00E72610">
        <w:rPr>
          <w:rFonts w:ascii="Times New Roman" w:hAnsi="Times New Roman" w:cs="Times New Roman"/>
          <w:sz w:val="24"/>
          <w:szCs w:val="24"/>
        </w:rPr>
        <w:t>– W</w:t>
      </w:r>
      <w:r w:rsidRPr="00E72610">
        <w:rPr>
          <w:rFonts w:ascii="Times New Roman" w:hAnsi="Times New Roman" w:cs="Times New Roman"/>
          <w:sz w:val="24"/>
          <w:szCs w:val="24"/>
        </w:rPr>
        <w:t xml:space="preserve">e address </w:t>
      </w:r>
      <w:r w:rsidR="00E72610">
        <w:rPr>
          <w:rFonts w:ascii="Times New Roman" w:hAnsi="Times New Roman" w:cs="Times New Roman"/>
          <w:sz w:val="24"/>
          <w:szCs w:val="24"/>
        </w:rPr>
        <w:t>this issue</w:t>
      </w:r>
      <w:r w:rsidRPr="00E72610">
        <w:rPr>
          <w:rFonts w:ascii="Times New Roman" w:hAnsi="Times New Roman" w:cs="Times New Roman"/>
          <w:sz w:val="24"/>
          <w:szCs w:val="24"/>
        </w:rPr>
        <w:t xml:space="preserve"> in </w:t>
      </w:r>
      <w:r w:rsidRPr="00E72610">
        <w:rPr>
          <w:rFonts w:ascii="Times New Roman" w:hAnsi="Times New Roman" w:cs="Times New Roman"/>
          <w:sz w:val="24"/>
          <w:szCs w:val="24"/>
        </w:rPr>
        <w:lastRenderedPageBreak/>
        <w:t xml:space="preserve">the text. According to </w:t>
      </w:r>
      <w:r w:rsidR="00E72610">
        <w:rPr>
          <w:rFonts w:ascii="Times New Roman" w:hAnsi="Times New Roman" w:cs="Times New Roman"/>
          <w:sz w:val="24"/>
          <w:szCs w:val="24"/>
        </w:rPr>
        <w:t xml:space="preserve">a </w:t>
      </w:r>
      <w:proofErr w:type="spellStart"/>
      <w:r w:rsidRPr="00E72610">
        <w:rPr>
          <w:rFonts w:ascii="Times New Roman" w:hAnsi="Times New Roman" w:cs="Times New Roman"/>
          <w:sz w:val="24"/>
          <w:szCs w:val="24"/>
        </w:rPr>
        <w:t>co</w:t>
      </w:r>
      <w:r w:rsidR="00E72610">
        <w:rPr>
          <w:rFonts w:ascii="Times New Roman" w:hAnsi="Times New Roman" w:cs="Times New Roman"/>
          <w:sz w:val="24"/>
          <w:szCs w:val="24"/>
        </w:rPr>
        <w:t>c</w:t>
      </w:r>
      <w:r w:rsidRPr="00E72610">
        <w:rPr>
          <w:rFonts w:ascii="Times New Roman" w:hAnsi="Times New Roman" w:cs="Times New Roman"/>
          <w:sz w:val="24"/>
          <w:szCs w:val="24"/>
        </w:rPr>
        <w:t>colith</w:t>
      </w:r>
      <w:proofErr w:type="spellEnd"/>
      <w:r w:rsidRPr="00E72610">
        <w:rPr>
          <w:rFonts w:ascii="Times New Roman" w:hAnsi="Times New Roman" w:cs="Times New Roman"/>
          <w:sz w:val="24"/>
          <w:szCs w:val="24"/>
        </w:rPr>
        <w:t xml:space="preserve"> expert we talked to (and now attribute the discussion to) it is unlikely that </w:t>
      </w:r>
      <w:proofErr w:type="spellStart"/>
      <w:r w:rsidR="00E72610">
        <w:rPr>
          <w:rFonts w:ascii="Times New Roman" w:hAnsi="Times New Roman" w:cs="Times New Roman"/>
          <w:sz w:val="24"/>
          <w:szCs w:val="24"/>
        </w:rPr>
        <w:t>cocco</w:t>
      </w:r>
      <w:r w:rsidRPr="00E72610">
        <w:rPr>
          <w:rFonts w:ascii="Times New Roman" w:hAnsi="Times New Roman" w:cs="Times New Roman"/>
          <w:sz w:val="24"/>
          <w:szCs w:val="24"/>
        </w:rPr>
        <w:t>lith</w:t>
      </w:r>
      <w:proofErr w:type="spellEnd"/>
      <w:r w:rsidRPr="00E72610">
        <w:rPr>
          <w:rFonts w:ascii="Times New Roman" w:hAnsi="Times New Roman" w:cs="Times New Roman"/>
          <w:sz w:val="24"/>
          <w:szCs w:val="24"/>
        </w:rPr>
        <w:t xml:space="preserve"> will make it to 1000m depth within 5 days (the elevated signal is coherent from surface to 1000m). We do not observe a bloom of </w:t>
      </w:r>
      <w:proofErr w:type="spellStart"/>
      <w:r w:rsidRPr="00E72610">
        <w:rPr>
          <w:rFonts w:ascii="Times New Roman" w:hAnsi="Times New Roman" w:cs="Times New Roman"/>
          <w:sz w:val="24"/>
          <w:szCs w:val="24"/>
        </w:rPr>
        <w:t>co</w:t>
      </w:r>
      <w:r w:rsidR="00E72610">
        <w:rPr>
          <w:rFonts w:ascii="Times New Roman" w:hAnsi="Times New Roman" w:cs="Times New Roman"/>
          <w:sz w:val="24"/>
          <w:szCs w:val="24"/>
        </w:rPr>
        <w:t>c</w:t>
      </w:r>
      <w:r w:rsidRPr="00E72610">
        <w:rPr>
          <w:rFonts w:ascii="Times New Roman" w:hAnsi="Times New Roman" w:cs="Times New Roman"/>
          <w:sz w:val="24"/>
          <w:szCs w:val="24"/>
        </w:rPr>
        <w:t>colith</w:t>
      </w:r>
      <w:proofErr w:type="spellEnd"/>
      <w:r w:rsidRPr="00E72610">
        <w:rPr>
          <w:rFonts w:ascii="Times New Roman" w:hAnsi="Times New Roman" w:cs="Times New Roman"/>
          <w:sz w:val="24"/>
          <w:szCs w:val="24"/>
        </w:rPr>
        <w:t xml:space="preserve"> at the surface. Where are would they be coming from?</w:t>
      </w:r>
    </w:p>
    <w:p w:rsidR="00C35EC5" w:rsidRPr="00C35EC5" w:rsidRDefault="00C35EC5" w:rsidP="00C35EC5">
      <w:pPr>
        <w:spacing w:after="0"/>
        <w:rPr>
          <w:highlight w:val="yellow"/>
        </w:rPr>
      </w:pPr>
    </w:p>
    <w:p w:rsidR="00A006A9" w:rsidRDefault="00E75B74" w:rsidP="00C35EC5">
      <w:pPr>
        <w:pStyle w:val="ListParagraph"/>
        <w:numPr>
          <w:ilvl w:val="0"/>
          <w:numId w:val="1"/>
        </w:numPr>
        <w:spacing w:after="0"/>
        <w:rPr>
          <w:rFonts w:ascii="Times New Roman" w:hAnsi="Times New Roman" w:cs="Times New Roman"/>
          <w:sz w:val="24"/>
          <w:szCs w:val="24"/>
        </w:rPr>
      </w:pPr>
      <w:r>
        <w:t xml:space="preserve">"Newer communication technologies such as satellite cell phones (e.g. iridium) can significantly improve future float missions; since they allow for significantly shorter stays at the surface (to less than an hour per profile), two-way communication (allowing for adaptive sampling), and provide for higher vertical resolution of data for the same amount of power. " o) Already demonstrated by Bishop et al. papers. </w:t>
      </w:r>
      <w:proofErr w:type="gramStart"/>
      <w:r>
        <w:t>a</w:t>
      </w:r>
      <w:proofErr w:type="gramEnd"/>
      <w:r>
        <w:t xml:space="preserve"> description of what they did seems appropriate. </w:t>
      </w:r>
      <w:r w:rsidRPr="00E75B74">
        <w:rPr>
          <w:rFonts w:ascii="Times New Roman" w:hAnsi="Times New Roman" w:cs="Times New Roman"/>
          <w:sz w:val="24"/>
          <w:szCs w:val="24"/>
        </w:rPr>
        <w:t xml:space="preserve">– </w:t>
      </w:r>
      <w:proofErr w:type="gramStart"/>
      <w:r w:rsidRPr="00E75B74">
        <w:rPr>
          <w:rFonts w:ascii="Times New Roman" w:hAnsi="Times New Roman" w:cs="Times New Roman"/>
          <w:sz w:val="24"/>
          <w:szCs w:val="24"/>
        </w:rPr>
        <w:t>our</w:t>
      </w:r>
      <w:proofErr w:type="gramEnd"/>
      <w:r w:rsidRPr="00E75B74">
        <w:rPr>
          <w:rFonts w:ascii="Times New Roman" w:hAnsi="Times New Roman" w:cs="Times New Roman"/>
          <w:sz w:val="24"/>
          <w:szCs w:val="24"/>
        </w:rPr>
        <w:t xml:space="preserve"> discussion was </w:t>
      </w:r>
      <w:r>
        <w:rPr>
          <w:rFonts w:ascii="Times New Roman" w:hAnsi="Times New Roman" w:cs="Times New Roman"/>
          <w:sz w:val="24"/>
          <w:szCs w:val="24"/>
        </w:rPr>
        <w:t>designed for the non-initiated</w:t>
      </w:r>
      <w:r w:rsidRPr="00E75B74">
        <w:rPr>
          <w:rFonts w:ascii="Times New Roman" w:hAnsi="Times New Roman" w:cs="Times New Roman"/>
          <w:sz w:val="24"/>
          <w:szCs w:val="24"/>
        </w:rPr>
        <w:t xml:space="preserve"> and appreciated by the editor. We kept it and added reference to the Bishop papers</w:t>
      </w:r>
      <w:r w:rsidR="00A006A9">
        <w:rPr>
          <w:rFonts w:ascii="Times New Roman" w:hAnsi="Times New Roman" w:cs="Times New Roman"/>
          <w:sz w:val="24"/>
          <w:szCs w:val="24"/>
        </w:rPr>
        <w:t>.</w:t>
      </w:r>
    </w:p>
    <w:p w:rsidR="00C35EC5" w:rsidRPr="00C35EC5" w:rsidRDefault="00C35EC5" w:rsidP="00C35EC5">
      <w:pPr>
        <w:spacing w:after="0"/>
        <w:rPr>
          <w:rFonts w:ascii="Times New Roman" w:hAnsi="Times New Roman" w:cs="Times New Roman"/>
          <w:sz w:val="24"/>
          <w:szCs w:val="24"/>
        </w:rPr>
      </w:pPr>
    </w:p>
    <w:p w:rsidR="00A006A9" w:rsidRPr="00E72610" w:rsidRDefault="00A006A9" w:rsidP="00C35EC5">
      <w:pPr>
        <w:pStyle w:val="ListParagraph"/>
        <w:numPr>
          <w:ilvl w:val="0"/>
          <w:numId w:val="1"/>
        </w:numPr>
        <w:spacing w:after="0"/>
        <w:rPr>
          <w:rFonts w:ascii="Times New Roman" w:hAnsi="Times New Roman" w:cs="Times New Roman"/>
          <w:sz w:val="24"/>
          <w:szCs w:val="24"/>
        </w:rPr>
      </w:pPr>
      <w:r>
        <w:t>Figures. Fig. 2. Does not demonstrate fouling free behavior. Reconcile with Fig 7. What are 'rare' spikes – we clarified the meaning of spikes. Fig. 7 contain median over bins of depth while Fig. 2 the individual data point (thus the ‘noise’</w:t>
      </w:r>
      <w:r w:rsidRPr="00E72610">
        <w:rPr>
          <w:rFonts w:ascii="Times New Roman" w:hAnsi="Times New Roman" w:cs="Times New Roman"/>
          <w:sz w:val="24"/>
          <w:szCs w:val="24"/>
        </w:rPr>
        <w:t>).</w:t>
      </w:r>
      <w:r w:rsidR="00E72610" w:rsidRPr="00E72610">
        <w:rPr>
          <w:rFonts w:ascii="Times New Roman" w:hAnsi="Times New Roman" w:cs="Times New Roman"/>
          <w:sz w:val="24"/>
          <w:szCs w:val="24"/>
        </w:rPr>
        <w:t xml:space="preserve"> – </w:t>
      </w:r>
      <w:proofErr w:type="gramStart"/>
      <w:r w:rsidR="00E72610" w:rsidRPr="00E72610">
        <w:rPr>
          <w:rFonts w:ascii="Times New Roman" w:hAnsi="Times New Roman" w:cs="Times New Roman"/>
          <w:sz w:val="24"/>
          <w:szCs w:val="24"/>
        </w:rPr>
        <w:t>we</w:t>
      </w:r>
      <w:proofErr w:type="gramEnd"/>
      <w:r w:rsidR="00E72610" w:rsidRPr="00E72610">
        <w:rPr>
          <w:rFonts w:ascii="Times New Roman" w:hAnsi="Times New Roman" w:cs="Times New Roman"/>
          <w:sz w:val="24"/>
          <w:szCs w:val="24"/>
        </w:rPr>
        <w:t xml:space="preserve"> disagree.</w:t>
      </w:r>
      <w:r w:rsidR="00E72610">
        <w:rPr>
          <w:rFonts w:ascii="Times New Roman" w:hAnsi="Times New Roman" w:cs="Times New Roman"/>
          <w:sz w:val="24"/>
          <w:szCs w:val="24"/>
        </w:rPr>
        <w:t xml:space="preserve"> See our answer to point 2 above.</w:t>
      </w:r>
    </w:p>
    <w:p w:rsidR="00C35EC5" w:rsidRPr="00C35EC5" w:rsidRDefault="00C35EC5" w:rsidP="00C35EC5">
      <w:pPr>
        <w:spacing w:after="0"/>
        <w:rPr>
          <w:rFonts w:ascii="Times New Roman" w:hAnsi="Times New Roman" w:cs="Times New Roman"/>
          <w:sz w:val="24"/>
          <w:szCs w:val="24"/>
        </w:rPr>
      </w:pPr>
    </w:p>
    <w:p w:rsidR="00A006A9" w:rsidRDefault="00A006A9" w:rsidP="00C35EC5">
      <w:pPr>
        <w:pStyle w:val="ListParagraph"/>
        <w:numPr>
          <w:ilvl w:val="0"/>
          <w:numId w:val="1"/>
        </w:numPr>
        <w:spacing w:after="0"/>
        <w:rPr>
          <w:rFonts w:ascii="Times New Roman" w:hAnsi="Times New Roman" w:cs="Times New Roman"/>
          <w:sz w:val="24"/>
          <w:szCs w:val="24"/>
        </w:rPr>
      </w:pPr>
      <w:r>
        <w:t xml:space="preserve">Fig. </w:t>
      </w:r>
      <w:proofErr w:type="gramStart"/>
      <w:r>
        <w:t>3  Nice</w:t>
      </w:r>
      <w:proofErr w:type="gramEnd"/>
      <w:r>
        <w:t xml:space="preserve"> results, explain why float seems to lead the satellite record for both scattering and chl. </w:t>
      </w:r>
      <w:r w:rsidRPr="00A006A9">
        <w:rPr>
          <w:rFonts w:ascii="Times New Roman" w:hAnsi="Times New Roman" w:cs="Times New Roman"/>
          <w:sz w:val="24"/>
          <w:szCs w:val="24"/>
        </w:rPr>
        <w:t xml:space="preserve">–thank you. We do not see the lag. </w:t>
      </w:r>
      <w:r w:rsidR="00E72610">
        <w:rPr>
          <w:rFonts w:ascii="Times New Roman" w:hAnsi="Times New Roman" w:cs="Times New Roman"/>
          <w:sz w:val="24"/>
          <w:szCs w:val="24"/>
        </w:rPr>
        <w:t xml:space="preserve">And it does not show up as </w:t>
      </w:r>
      <w:proofErr w:type="gramStart"/>
      <w:r w:rsidR="00E72610">
        <w:rPr>
          <w:rFonts w:ascii="Times New Roman" w:hAnsi="Times New Roman" w:cs="Times New Roman"/>
          <w:sz w:val="24"/>
          <w:szCs w:val="24"/>
        </w:rPr>
        <w:t>an</w:t>
      </w:r>
      <w:proofErr w:type="gramEnd"/>
      <w:r w:rsidR="00E72610">
        <w:rPr>
          <w:rFonts w:ascii="Times New Roman" w:hAnsi="Times New Roman" w:cs="Times New Roman"/>
          <w:sz w:val="24"/>
          <w:szCs w:val="24"/>
        </w:rPr>
        <w:t xml:space="preserve"> hy</w:t>
      </w:r>
      <w:r w:rsidR="00E72610" w:rsidRPr="00A006A9">
        <w:rPr>
          <w:rFonts w:ascii="Times New Roman" w:hAnsi="Times New Roman" w:cs="Times New Roman"/>
          <w:sz w:val="24"/>
          <w:szCs w:val="24"/>
        </w:rPr>
        <w:t>steresis</w:t>
      </w:r>
      <w:r w:rsidRPr="00A006A9">
        <w:rPr>
          <w:rFonts w:ascii="Times New Roman" w:hAnsi="Times New Roman" w:cs="Times New Roman"/>
          <w:sz w:val="24"/>
          <w:szCs w:val="24"/>
        </w:rPr>
        <w:t xml:space="preserve"> in the property-property plot.</w:t>
      </w:r>
    </w:p>
    <w:p w:rsidR="00C35EC5" w:rsidRPr="00C35EC5" w:rsidRDefault="00C35EC5" w:rsidP="00C35EC5">
      <w:pPr>
        <w:spacing w:after="0"/>
        <w:rPr>
          <w:rFonts w:ascii="Times New Roman" w:hAnsi="Times New Roman" w:cs="Times New Roman"/>
          <w:sz w:val="24"/>
          <w:szCs w:val="24"/>
        </w:rPr>
      </w:pPr>
    </w:p>
    <w:p w:rsidR="00A006A9" w:rsidRPr="00E72610" w:rsidRDefault="00A006A9" w:rsidP="00C35EC5">
      <w:pPr>
        <w:pStyle w:val="ListParagraph"/>
        <w:numPr>
          <w:ilvl w:val="0"/>
          <w:numId w:val="1"/>
        </w:numPr>
        <w:spacing w:after="0"/>
      </w:pPr>
      <w:r>
        <w:t xml:space="preserve">Fig. </w:t>
      </w:r>
      <w:proofErr w:type="gramStart"/>
      <w:r>
        <w:t>6  Would</w:t>
      </w:r>
      <w:proofErr w:type="gramEnd"/>
      <w:r>
        <w:t xml:space="preserve"> be nice to see profiles to 1000 m, the sign of sensor contamination is sudden onset of surface to km depth signals. </w:t>
      </w:r>
      <w:r w:rsidRPr="00A006A9">
        <w:rPr>
          <w:rFonts w:ascii="Times New Roman" w:hAnsi="Times New Roman" w:cs="Times New Roman"/>
          <w:sz w:val="24"/>
          <w:szCs w:val="24"/>
        </w:rPr>
        <w:t xml:space="preserve">– </w:t>
      </w:r>
      <w:proofErr w:type="gramStart"/>
      <w:r w:rsidRPr="00A006A9">
        <w:rPr>
          <w:rFonts w:ascii="Times New Roman" w:hAnsi="Times New Roman" w:cs="Times New Roman"/>
          <w:sz w:val="24"/>
          <w:szCs w:val="24"/>
        </w:rPr>
        <w:t>this</w:t>
      </w:r>
      <w:proofErr w:type="gramEnd"/>
      <w:r w:rsidRPr="00A006A9">
        <w:rPr>
          <w:rFonts w:ascii="Times New Roman" w:hAnsi="Times New Roman" w:cs="Times New Roman"/>
          <w:sz w:val="24"/>
          <w:szCs w:val="24"/>
        </w:rPr>
        <w:t xml:space="preserve"> is how we initially plotted the results. The problem is that in most of the water column (between 300-1000m) very little is happening. We though it will not be informative and elected to use Fig. 2. </w:t>
      </w:r>
      <w:proofErr w:type="gramStart"/>
      <w:r w:rsidRPr="00A006A9">
        <w:rPr>
          <w:rFonts w:ascii="Times New Roman" w:hAnsi="Times New Roman" w:cs="Times New Roman"/>
          <w:sz w:val="24"/>
          <w:szCs w:val="24"/>
        </w:rPr>
        <w:t>to</w:t>
      </w:r>
      <w:proofErr w:type="gramEnd"/>
      <w:r w:rsidRPr="00A006A9">
        <w:rPr>
          <w:rFonts w:ascii="Times New Roman" w:hAnsi="Times New Roman" w:cs="Times New Roman"/>
          <w:sz w:val="24"/>
          <w:szCs w:val="24"/>
        </w:rPr>
        <w:t xml:space="preserve"> highlight the no fouling issues. We stand by that decision.</w:t>
      </w:r>
    </w:p>
    <w:p w:rsidR="00E72610" w:rsidRDefault="00E72610" w:rsidP="00E72610">
      <w:pPr>
        <w:pStyle w:val="ListParagraph"/>
      </w:pPr>
    </w:p>
    <w:p w:rsidR="00A006A9" w:rsidRPr="00C35EC5" w:rsidRDefault="003C0325" w:rsidP="00C35EC5">
      <w:pPr>
        <w:pStyle w:val="ListParagraph"/>
        <w:numPr>
          <w:ilvl w:val="0"/>
          <w:numId w:val="1"/>
        </w:numPr>
        <w:spacing w:after="0"/>
      </w:pPr>
      <w:r>
        <w:t xml:space="preserve"> </w:t>
      </w:r>
      <w:r w:rsidR="00A006A9">
        <w:t xml:space="preserve">Fig. 7. Integrated Bp 750-1050 db seems not symmetric about </w:t>
      </w:r>
      <w:proofErr w:type="gramStart"/>
      <w:r w:rsidR="00A006A9">
        <w:t>eddy,</w:t>
      </w:r>
      <w:proofErr w:type="gramEnd"/>
      <w:r w:rsidR="00A006A9">
        <w:t xml:space="preserve"> explain why you think the eddy was important. The peak seems much better correlated to frontal transition. See comment of Fig. 9</w:t>
      </w:r>
      <w:r w:rsidR="00A006A9" w:rsidRPr="00E72610">
        <w:rPr>
          <w:rFonts w:ascii="Times New Roman" w:hAnsi="Times New Roman" w:cs="Times New Roman"/>
          <w:sz w:val="24"/>
          <w:szCs w:val="24"/>
        </w:rPr>
        <w:t xml:space="preserve">. – We added lines to Fig. 8 to show the relationship between the integrated </w:t>
      </w:r>
      <w:proofErr w:type="spellStart"/>
      <w:r w:rsidR="00A006A9" w:rsidRPr="00E72610">
        <w:rPr>
          <w:rFonts w:ascii="Times New Roman" w:hAnsi="Times New Roman" w:cs="Times New Roman"/>
          <w:sz w:val="24"/>
          <w:szCs w:val="24"/>
        </w:rPr>
        <w:t>bbp</w:t>
      </w:r>
      <w:proofErr w:type="spellEnd"/>
      <w:r w:rsidR="00A006A9" w:rsidRPr="00E72610">
        <w:rPr>
          <w:rFonts w:ascii="Times New Roman" w:hAnsi="Times New Roman" w:cs="Times New Roman"/>
          <w:sz w:val="24"/>
          <w:szCs w:val="24"/>
        </w:rPr>
        <w:t xml:space="preserve"> with the eddy. The frontal transition denotes the initial increase in </w:t>
      </w:r>
      <w:proofErr w:type="spellStart"/>
      <w:r w:rsidR="00A006A9" w:rsidRPr="00E72610">
        <w:rPr>
          <w:rFonts w:ascii="Times New Roman" w:hAnsi="Times New Roman" w:cs="Times New Roman"/>
          <w:sz w:val="24"/>
          <w:szCs w:val="24"/>
        </w:rPr>
        <w:t>bbp</w:t>
      </w:r>
      <w:proofErr w:type="spellEnd"/>
      <w:r w:rsidR="00A006A9" w:rsidRPr="00E72610">
        <w:rPr>
          <w:rFonts w:ascii="Times New Roman" w:hAnsi="Times New Roman" w:cs="Times New Roman"/>
          <w:sz w:val="24"/>
          <w:szCs w:val="24"/>
        </w:rPr>
        <w:t xml:space="preserve"> not the peak.</w:t>
      </w:r>
      <w:r w:rsidR="00A006A9">
        <w:rPr>
          <w:rFonts w:ascii="Times New Roman" w:hAnsi="Times New Roman" w:cs="Times New Roman"/>
          <w:sz w:val="24"/>
          <w:szCs w:val="24"/>
        </w:rPr>
        <w:t xml:space="preserve"> The largest values in </w:t>
      </w:r>
      <w:proofErr w:type="spellStart"/>
      <w:r w:rsidR="00A006A9">
        <w:rPr>
          <w:rFonts w:ascii="Times New Roman" w:hAnsi="Times New Roman" w:cs="Times New Roman"/>
          <w:sz w:val="24"/>
          <w:szCs w:val="24"/>
        </w:rPr>
        <w:t>bbp</w:t>
      </w:r>
      <w:proofErr w:type="spellEnd"/>
      <w:r w:rsidR="00A006A9">
        <w:rPr>
          <w:rFonts w:ascii="Times New Roman" w:hAnsi="Times New Roman" w:cs="Times New Roman"/>
          <w:sz w:val="24"/>
          <w:szCs w:val="24"/>
        </w:rPr>
        <w:t xml:space="preserve"> do not occur where the density or temperature gradients are largest as would be expected when associated with frontal features.</w:t>
      </w:r>
    </w:p>
    <w:p w:rsidR="00C35EC5" w:rsidRDefault="00C35EC5" w:rsidP="00C35EC5">
      <w:pPr>
        <w:pStyle w:val="ListParagraph"/>
        <w:spacing w:after="0"/>
      </w:pPr>
    </w:p>
    <w:p w:rsidR="00A006A9" w:rsidRPr="00C35EC5" w:rsidRDefault="00A006A9" w:rsidP="00C35EC5">
      <w:pPr>
        <w:pStyle w:val="ListParagraph"/>
        <w:numPr>
          <w:ilvl w:val="0"/>
          <w:numId w:val="1"/>
        </w:numPr>
        <w:spacing w:after="0"/>
      </w:pPr>
      <w:r>
        <w:t xml:space="preserve">Fig. 8. Not very instructive, one could make profiles more frequent and thus gain better statistics. </w:t>
      </w:r>
      <w:r w:rsidRPr="00A006A9">
        <w:rPr>
          <w:rFonts w:ascii="Times New Roman" w:hAnsi="Times New Roman" w:cs="Times New Roman"/>
          <w:sz w:val="24"/>
          <w:szCs w:val="24"/>
        </w:rPr>
        <w:t>– the point of this figure is to show that variability in surface optical properties is lower during cloudy period in the Western North Atlantic, and thus does not result in a large bias in ocean color. Obviously the more profile one can make the better are the statistics, however, the shorter is the total life span of the float.</w:t>
      </w:r>
      <w:r>
        <w:rPr>
          <w:rFonts w:ascii="Times New Roman" w:hAnsi="Times New Roman" w:cs="Times New Roman"/>
          <w:sz w:val="24"/>
          <w:szCs w:val="24"/>
        </w:rPr>
        <w:t xml:space="preserve"> We change the text a bit to highlight better these points.</w:t>
      </w:r>
    </w:p>
    <w:p w:rsidR="00C35EC5" w:rsidRDefault="00C35EC5" w:rsidP="00C35EC5">
      <w:pPr>
        <w:spacing w:after="0"/>
      </w:pPr>
    </w:p>
    <w:p w:rsidR="00A006A9" w:rsidRDefault="00A006A9" w:rsidP="00C35EC5">
      <w:pPr>
        <w:pStyle w:val="ListParagraph"/>
        <w:numPr>
          <w:ilvl w:val="0"/>
          <w:numId w:val="1"/>
        </w:numPr>
        <w:spacing w:after="0"/>
      </w:pPr>
      <w:r>
        <w:lastRenderedPageBreak/>
        <w:t xml:space="preserve">Fig. 9. Would like to know correspondence of scattering peak and float position, can you do the surface elevation map in gray scale and superimpose the position, time,, and float scattering in color like in Fig. 1. – </w:t>
      </w:r>
      <w:r w:rsidRPr="002507EF">
        <w:rPr>
          <w:rFonts w:ascii="Times New Roman" w:hAnsi="Times New Roman" w:cs="Times New Roman"/>
          <w:sz w:val="24"/>
          <w:szCs w:val="24"/>
        </w:rPr>
        <w:t>We modified the figure as suggeste</w:t>
      </w:r>
      <w:r w:rsidR="002507EF" w:rsidRPr="002507EF">
        <w:rPr>
          <w:rFonts w:ascii="Times New Roman" w:hAnsi="Times New Roman" w:cs="Times New Roman"/>
          <w:sz w:val="24"/>
          <w:szCs w:val="24"/>
        </w:rPr>
        <w:t>d</w:t>
      </w:r>
      <w:r w:rsidRPr="002507EF">
        <w:rPr>
          <w:rFonts w:ascii="Times New Roman" w:hAnsi="Times New Roman" w:cs="Times New Roman"/>
          <w:sz w:val="24"/>
          <w:szCs w:val="24"/>
        </w:rPr>
        <w:t>.</w:t>
      </w:r>
    </w:p>
    <w:p w:rsidR="00DD772E" w:rsidRPr="00DD772E" w:rsidRDefault="00DD772E" w:rsidP="00A006A9">
      <w:pPr>
        <w:pStyle w:val="ListParagraph"/>
        <w:rPr>
          <w:rFonts w:ascii="Times New Roman" w:hAnsi="Times New Roman" w:cs="Times New Roman"/>
          <w:sz w:val="24"/>
          <w:szCs w:val="24"/>
        </w:rPr>
      </w:pPr>
    </w:p>
    <w:sectPr w:rsidR="00DD772E" w:rsidRPr="00DD772E" w:rsidSect="00D1692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532AF"/>
    <w:multiLevelType w:val="hybridMultilevel"/>
    <w:tmpl w:val="0F129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E46F39"/>
    <w:multiLevelType w:val="hybridMultilevel"/>
    <w:tmpl w:val="98D821A6"/>
    <w:lvl w:ilvl="0" w:tplc="F580E772">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07E5A99"/>
    <w:multiLevelType w:val="hybridMultilevel"/>
    <w:tmpl w:val="0F129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D772E"/>
    <w:rsid w:val="00006776"/>
    <w:rsid w:val="000405E9"/>
    <w:rsid w:val="000628AA"/>
    <w:rsid w:val="000D113C"/>
    <w:rsid w:val="000E3EB2"/>
    <w:rsid w:val="0012258E"/>
    <w:rsid w:val="00126EF3"/>
    <w:rsid w:val="001516D2"/>
    <w:rsid w:val="00160DD9"/>
    <w:rsid w:val="002507EF"/>
    <w:rsid w:val="002648C1"/>
    <w:rsid w:val="003111C7"/>
    <w:rsid w:val="003201FF"/>
    <w:rsid w:val="00352935"/>
    <w:rsid w:val="00381F30"/>
    <w:rsid w:val="00387B98"/>
    <w:rsid w:val="00392B3E"/>
    <w:rsid w:val="003C0325"/>
    <w:rsid w:val="004319FE"/>
    <w:rsid w:val="00503145"/>
    <w:rsid w:val="00576C19"/>
    <w:rsid w:val="00614979"/>
    <w:rsid w:val="006568EA"/>
    <w:rsid w:val="006C3B45"/>
    <w:rsid w:val="006E6D27"/>
    <w:rsid w:val="00773ED6"/>
    <w:rsid w:val="0086368C"/>
    <w:rsid w:val="00872E70"/>
    <w:rsid w:val="008762E3"/>
    <w:rsid w:val="00881128"/>
    <w:rsid w:val="008C5275"/>
    <w:rsid w:val="009360F4"/>
    <w:rsid w:val="009F3630"/>
    <w:rsid w:val="00A0009F"/>
    <w:rsid w:val="00A006A9"/>
    <w:rsid w:val="00A1558C"/>
    <w:rsid w:val="00A172FD"/>
    <w:rsid w:val="00AC12FD"/>
    <w:rsid w:val="00B540F0"/>
    <w:rsid w:val="00BB4E26"/>
    <w:rsid w:val="00C027DF"/>
    <w:rsid w:val="00C35EC5"/>
    <w:rsid w:val="00D11951"/>
    <w:rsid w:val="00D16927"/>
    <w:rsid w:val="00D20946"/>
    <w:rsid w:val="00D32EC5"/>
    <w:rsid w:val="00D62F00"/>
    <w:rsid w:val="00DD772E"/>
    <w:rsid w:val="00E14A9D"/>
    <w:rsid w:val="00E1561A"/>
    <w:rsid w:val="00E72610"/>
    <w:rsid w:val="00E75B74"/>
    <w:rsid w:val="00F075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F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772E"/>
    <w:pPr>
      <w:ind w:left="720"/>
      <w:contextualSpacing/>
    </w:pPr>
  </w:style>
  <w:style w:type="character" w:customStyle="1" w:styleId="pbtoclink">
    <w:name w:val="pb_toc_link"/>
    <w:basedOn w:val="DefaultParagraphFont"/>
    <w:rsid w:val="00D20946"/>
  </w:style>
  <w:style w:type="paragraph" w:styleId="HTMLPreformatted">
    <w:name w:val="HTML Preformatted"/>
    <w:basedOn w:val="Normal"/>
    <w:link w:val="HTMLPreformattedChar"/>
    <w:uiPriority w:val="99"/>
    <w:unhideWhenUsed/>
    <w:rsid w:val="000D11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D113C"/>
    <w:rPr>
      <w:rFonts w:ascii="Courier New" w:eastAsia="Times New Roman" w:hAnsi="Courier New" w:cs="Courier New"/>
      <w:sz w:val="20"/>
      <w:szCs w:val="20"/>
    </w:rPr>
  </w:style>
  <w:style w:type="paragraph" w:customStyle="1" w:styleId="Default">
    <w:name w:val="Default"/>
    <w:rsid w:val="0088112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278531679">
      <w:bodyDiv w:val="1"/>
      <w:marLeft w:val="0"/>
      <w:marRight w:val="0"/>
      <w:marTop w:val="0"/>
      <w:marBottom w:val="0"/>
      <w:divBdr>
        <w:top w:val="none" w:sz="0" w:space="0" w:color="auto"/>
        <w:left w:val="none" w:sz="0" w:space="0" w:color="auto"/>
        <w:bottom w:val="none" w:sz="0" w:space="0" w:color="auto"/>
        <w:right w:val="none" w:sz="0" w:space="0" w:color="auto"/>
      </w:divBdr>
    </w:div>
    <w:div w:id="85014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4696</TotalTime>
  <Pages>11</Pages>
  <Words>4268</Words>
  <Characters>24331</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University of Maine</Company>
  <LinksUpToDate>false</LinksUpToDate>
  <CharactersWithSpaces>28542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Boss</dc:creator>
  <cp:keywords/>
  <dc:description/>
  <cp:lastModifiedBy>Emmanuel Boss</cp:lastModifiedBy>
  <cp:revision>31</cp:revision>
  <dcterms:created xsi:type="dcterms:W3CDTF">2007-12-13T16:47:00Z</dcterms:created>
  <dcterms:modified xsi:type="dcterms:W3CDTF">2008-01-09T04:02:00Z</dcterms:modified>
</cp:coreProperties>
</file>